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3293F" w:rsidRPr="000449C3" w:rsidRDefault="000313A7">
      <w:pPr>
        <w:spacing w:line="276" w:lineRule="auto"/>
        <w:jc w:val="center"/>
        <w:rPr>
          <w:rFonts w:ascii="Arial" w:eastAsiaTheme="majorEastAsia" w:hAnsi="Arial" w:cs="Arial"/>
          <w:color w:val="000000" w:themeColor="text1"/>
          <w:sz w:val="28"/>
          <w:szCs w:val="28"/>
        </w:rPr>
      </w:pPr>
      <w:bookmarkStart w:id="0" w:name="_gjdgxs" w:colFirst="0" w:colLast="0"/>
      <w:bookmarkEnd w:id="0"/>
      <w:r w:rsidRPr="000449C3">
        <w:rPr>
          <w:rFonts w:ascii="Arial" w:eastAsiaTheme="majorEastAsia" w:hAnsi="Arial" w:cs="Arial"/>
          <w:color w:val="000000" w:themeColor="text1"/>
          <w:sz w:val="28"/>
          <w:szCs w:val="28"/>
        </w:rPr>
        <w:t>外傷における包括的長期予後データベースの構築とテーラーメイド型退院後医療の確立〜中等から重症外傷疾患に対する病院生存退院後の自然史、</w:t>
      </w:r>
      <w:r w:rsidRPr="000449C3">
        <w:rPr>
          <w:rFonts w:ascii="Arial" w:eastAsiaTheme="majorEastAsia" w:hAnsi="Arial" w:cs="Arial"/>
          <w:color w:val="000000" w:themeColor="text1"/>
          <w:sz w:val="28"/>
          <w:szCs w:val="28"/>
        </w:rPr>
        <w:t>QOL</w:t>
      </w:r>
      <w:r w:rsidRPr="000449C3">
        <w:rPr>
          <w:rFonts w:ascii="Arial" w:eastAsiaTheme="majorEastAsia" w:hAnsi="Arial" w:cs="Arial"/>
          <w:color w:val="000000" w:themeColor="text1"/>
          <w:sz w:val="28"/>
          <w:szCs w:val="28"/>
        </w:rPr>
        <w:t>、社会復帰に関する多施設共同研究〜の</w:t>
      </w:r>
    </w:p>
    <w:p w14:paraId="00000002" w14:textId="77777777" w:rsidR="0033293F" w:rsidRPr="000449C3" w:rsidRDefault="000313A7">
      <w:pPr>
        <w:spacing w:line="276" w:lineRule="auto"/>
        <w:jc w:val="center"/>
        <w:rPr>
          <w:rFonts w:ascii="Arial" w:eastAsiaTheme="majorEastAsia" w:hAnsi="Arial" w:cs="Arial"/>
          <w:color w:val="000000" w:themeColor="text1"/>
          <w:sz w:val="28"/>
          <w:szCs w:val="28"/>
        </w:rPr>
      </w:pPr>
      <w:bookmarkStart w:id="1" w:name="_z3e24kz6i6j1" w:colFirst="0" w:colLast="0"/>
      <w:bookmarkEnd w:id="1"/>
      <w:r w:rsidRPr="000449C3">
        <w:rPr>
          <w:rFonts w:ascii="Arial" w:eastAsiaTheme="majorEastAsia" w:hAnsi="Arial" w:cs="Arial"/>
          <w:color w:val="000000" w:themeColor="text1"/>
          <w:sz w:val="28"/>
          <w:szCs w:val="28"/>
        </w:rPr>
        <w:t>データ利用および</w:t>
      </w:r>
      <w:r w:rsidRPr="000449C3">
        <w:rPr>
          <w:rFonts w:ascii="Arial" w:eastAsiaTheme="majorEastAsia" w:hAnsi="Arial" w:cs="Arial"/>
          <w:color w:val="000000" w:themeColor="text1"/>
          <w:sz w:val="28"/>
          <w:szCs w:val="28"/>
        </w:rPr>
        <w:t>Authorship</w:t>
      </w:r>
      <w:r w:rsidRPr="000449C3">
        <w:rPr>
          <w:rFonts w:ascii="Arial" w:eastAsiaTheme="majorEastAsia" w:hAnsi="Arial" w:cs="Arial"/>
          <w:color w:val="000000" w:themeColor="text1"/>
          <w:sz w:val="28"/>
          <w:szCs w:val="28"/>
        </w:rPr>
        <w:t>について</w:t>
      </w:r>
    </w:p>
    <w:p w14:paraId="00000003" w14:textId="77777777" w:rsidR="0033293F" w:rsidRPr="000449C3" w:rsidRDefault="0033293F">
      <w:pPr>
        <w:spacing w:line="276" w:lineRule="auto"/>
        <w:jc w:val="center"/>
        <w:rPr>
          <w:rFonts w:ascii="Arial" w:eastAsiaTheme="minorEastAsia" w:hAnsi="Arial" w:cs="Arial"/>
          <w:b/>
          <w:color w:val="000000" w:themeColor="text1"/>
          <w:sz w:val="28"/>
          <w:szCs w:val="28"/>
        </w:rPr>
      </w:pPr>
      <w:bookmarkStart w:id="2" w:name="_prpf9uhf886" w:colFirst="0" w:colLast="0"/>
      <w:bookmarkEnd w:id="2"/>
    </w:p>
    <w:p w14:paraId="00000004" w14:textId="77777777" w:rsidR="0033293F" w:rsidRPr="000449C3" w:rsidRDefault="0033293F">
      <w:pPr>
        <w:spacing w:line="276" w:lineRule="auto"/>
        <w:jc w:val="center"/>
        <w:rPr>
          <w:rFonts w:ascii="Arial" w:eastAsiaTheme="minorEastAsia" w:hAnsi="Arial" w:cs="Arial"/>
          <w:b/>
          <w:color w:val="000000" w:themeColor="text1"/>
          <w:sz w:val="28"/>
          <w:szCs w:val="28"/>
        </w:rPr>
      </w:pPr>
      <w:bookmarkStart w:id="3" w:name="_d2zmyn84d6pz" w:colFirst="0" w:colLast="0"/>
      <w:bookmarkEnd w:id="3"/>
    </w:p>
    <w:p w14:paraId="00000005" w14:textId="77777777" w:rsidR="0033293F" w:rsidRPr="000449C3" w:rsidRDefault="0033293F">
      <w:pPr>
        <w:spacing w:line="276" w:lineRule="auto"/>
        <w:jc w:val="center"/>
        <w:rPr>
          <w:rFonts w:ascii="Arial" w:eastAsiaTheme="minorEastAsia" w:hAnsi="Arial" w:cs="Arial"/>
          <w:b/>
          <w:color w:val="000000" w:themeColor="text1"/>
          <w:sz w:val="28"/>
          <w:szCs w:val="28"/>
        </w:rPr>
      </w:pPr>
      <w:bookmarkStart w:id="4" w:name="_4cmzb6n1htkk" w:colFirst="0" w:colLast="0"/>
      <w:bookmarkEnd w:id="4"/>
    </w:p>
    <w:p w14:paraId="00000006" w14:textId="77777777" w:rsidR="0033293F" w:rsidRPr="000449C3" w:rsidRDefault="000313A7">
      <w:pPr>
        <w:spacing w:line="276" w:lineRule="auto"/>
        <w:rPr>
          <w:rFonts w:ascii="Arial" w:eastAsiaTheme="majorEastAsia" w:hAnsi="Arial" w:cs="Arial"/>
          <w:color w:val="000000" w:themeColor="text1"/>
          <w:sz w:val="24"/>
          <w:szCs w:val="24"/>
        </w:rPr>
      </w:pPr>
      <w:r w:rsidRPr="000449C3">
        <w:rPr>
          <w:rFonts w:ascii="Arial" w:eastAsiaTheme="majorEastAsia" w:hAnsi="Arial" w:cs="Arial"/>
          <w:color w:val="000000" w:themeColor="text1"/>
          <w:sz w:val="24"/>
          <w:szCs w:val="24"/>
        </w:rPr>
        <w:t>【テーマ募集とデータ利用に関して】</w:t>
      </w:r>
    </w:p>
    <w:p w14:paraId="00000007" w14:textId="336A4CA2"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研究開始時点で研究</w:t>
      </w:r>
      <w:r w:rsidR="00B03D8D" w:rsidRPr="000449C3">
        <w:rPr>
          <w:rFonts w:ascii="Arial" w:eastAsiaTheme="minorEastAsia" w:hAnsi="Arial" w:cs="Arial" w:hint="eastAsia"/>
          <w:color w:val="000000" w:themeColor="text1"/>
          <w:sz w:val="24"/>
          <w:szCs w:val="24"/>
        </w:rPr>
        <w:t>参加</w:t>
      </w:r>
      <w:r w:rsidRPr="000449C3">
        <w:rPr>
          <w:rFonts w:ascii="Arial" w:eastAsiaTheme="minorEastAsia" w:hAnsi="Arial" w:cs="Arial"/>
          <w:color w:val="000000" w:themeColor="text1"/>
          <w:sz w:val="24"/>
          <w:szCs w:val="24"/>
        </w:rPr>
        <w:t>施設を対象に、期限を定めて研究テーマを募集する。</w:t>
      </w:r>
    </w:p>
    <w:p w14:paraId="00000008" w14:textId="0041DB7D"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テーマの募集は症例集積期間中</w:t>
      </w:r>
      <w:r w:rsidR="00B03D8D" w:rsidRPr="000449C3">
        <w:rPr>
          <w:rFonts w:ascii="Arial" w:eastAsiaTheme="minorEastAsia" w:hAnsi="Arial" w:cs="Arial"/>
          <w:color w:val="000000" w:themeColor="text1"/>
          <w:sz w:val="24"/>
          <w:szCs w:val="24"/>
        </w:rPr>
        <w:t>（</w:t>
      </w:r>
      <w:r w:rsidR="00B03D8D" w:rsidRPr="000449C3">
        <w:rPr>
          <w:rFonts w:ascii="Arial" w:eastAsiaTheme="minorEastAsia" w:hAnsi="Arial" w:cs="Arial"/>
          <w:color w:val="000000" w:themeColor="text1"/>
          <w:sz w:val="24"/>
          <w:szCs w:val="24"/>
        </w:rPr>
        <w:t>2</w:t>
      </w:r>
      <w:r w:rsidR="00B03D8D" w:rsidRPr="000449C3">
        <w:rPr>
          <w:rFonts w:ascii="Arial" w:eastAsiaTheme="minorEastAsia" w:hAnsi="Arial" w:cs="Arial"/>
          <w:color w:val="000000" w:themeColor="text1"/>
          <w:sz w:val="24"/>
          <w:szCs w:val="24"/>
        </w:rPr>
        <w:t>年間）</w:t>
      </w:r>
      <w:r w:rsidRPr="000449C3">
        <w:rPr>
          <w:rFonts w:ascii="Arial" w:eastAsiaTheme="minorEastAsia" w:hAnsi="Arial" w:cs="Arial"/>
          <w:color w:val="000000" w:themeColor="text1"/>
          <w:sz w:val="24"/>
          <w:szCs w:val="24"/>
        </w:rPr>
        <w:t>、複数回</w:t>
      </w:r>
      <w:r w:rsidR="00B03D8D" w:rsidRPr="000449C3">
        <w:rPr>
          <w:rFonts w:ascii="Arial" w:eastAsiaTheme="minorEastAsia" w:hAnsi="Arial" w:cs="Arial" w:hint="eastAsia"/>
          <w:color w:val="000000" w:themeColor="text1"/>
          <w:sz w:val="24"/>
          <w:szCs w:val="24"/>
        </w:rPr>
        <w:t>行う</w:t>
      </w:r>
      <w:r w:rsidRPr="000449C3">
        <w:rPr>
          <w:rFonts w:ascii="Arial" w:eastAsiaTheme="minorEastAsia" w:hAnsi="Arial" w:cs="Arial"/>
          <w:color w:val="000000" w:themeColor="text1"/>
          <w:sz w:val="24"/>
          <w:szCs w:val="24"/>
        </w:rPr>
        <w:t>。</w:t>
      </w:r>
    </w:p>
    <w:p w14:paraId="00000009" w14:textId="3AC0A69E" w:rsidR="0033293F" w:rsidRPr="000449C3" w:rsidRDefault="00556D08" w:rsidP="000449C3">
      <w:pPr>
        <w:numPr>
          <w:ilvl w:val="0"/>
          <w:numId w:val="1"/>
        </w:numPr>
        <w:spacing w:line="276" w:lineRule="auto"/>
        <w:jc w:val="left"/>
        <w:rPr>
          <w:rFonts w:ascii="Arial" w:eastAsiaTheme="minorEastAsia" w:hAnsi="Arial" w:cs="Arial"/>
          <w:color w:val="000000" w:themeColor="text1"/>
          <w:sz w:val="24"/>
          <w:szCs w:val="24"/>
        </w:rPr>
      </w:pPr>
      <w:r w:rsidRPr="000449C3">
        <w:rPr>
          <w:rFonts w:ascii="Arial" w:eastAsiaTheme="minorEastAsia" w:hAnsi="Arial" w:cs="Arial" w:hint="eastAsia"/>
          <w:color w:val="000000" w:themeColor="text1"/>
          <w:sz w:val="24"/>
          <w:szCs w:val="24"/>
        </w:rPr>
        <w:t>申請</w:t>
      </w:r>
      <w:r w:rsidR="000313A7" w:rsidRPr="000449C3">
        <w:rPr>
          <w:rFonts w:ascii="Arial" w:eastAsiaTheme="minorEastAsia" w:hAnsi="Arial" w:cs="Arial"/>
          <w:color w:val="000000" w:themeColor="text1"/>
          <w:sz w:val="24"/>
          <w:szCs w:val="24"/>
        </w:rPr>
        <w:t>研究テーマは、申請者の所属する研究参加施設の症例登録数が</w:t>
      </w:r>
      <w:r w:rsidR="000313A7" w:rsidRPr="000449C3">
        <w:rPr>
          <w:rFonts w:ascii="Arial" w:eastAsiaTheme="minorEastAsia" w:hAnsi="Arial" w:cs="Arial"/>
          <w:color w:val="000000" w:themeColor="text1"/>
          <w:sz w:val="24"/>
          <w:szCs w:val="24"/>
        </w:rPr>
        <w:t>30</w:t>
      </w:r>
      <w:r w:rsidR="000313A7" w:rsidRPr="000449C3">
        <w:rPr>
          <w:rFonts w:ascii="Arial" w:eastAsiaTheme="minorEastAsia" w:hAnsi="Arial" w:cs="Arial"/>
          <w:color w:val="000000" w:themeColor="text1"/>
          <w:sz w:val="24"/>
          <w:szCs w:val="24"/>
        </w:rPr>
        <w:t>症例に達した段階で有効となる。登録数が</w:t>
      </w:r>
      <w:r w:rsidR="000313A7" w:rsidRPr="000449C3">
        <w:rPr>
          <w:rFonts w:ascii="Arial" w:eastAsiaTheme="minorEastAsia" w:hAnsi="Arial" w:cs="Arial"/>
          <w:color w:val="000000" w:themeColor="text1"/>
          <w:sz w:val="24"/>
          <w:szCs w:val="24"/>
        </w:rPr>
        <w:t>30</w:t>
      </w:r>
      <w:r w:rsidR="000313A7" w:rsidRPr="000449C3">
        <w:rPr>
          <w:rFonts w:ascii="Arial" w:eastAsiaTheme="minorEastAsia" w:hAnsi="Arial" w:cs="Arial"/>
          <w:color w:val="000000" w:themeColor="text1"/>
          <w:sz w:val="24"/>
          <w:szCs w:val="24"/>
        </w:rPr>
        <w:t>症例に満たない場合、その</w:t>
      </w:r>
      <w:r w:rsidRPr="000449C3">
        <w:rPr>
          <w:rFonts w:ascii="Arial" w:eastAsiaTheme="minorEastAsia" w:hAnsi="Arial" w:cs="Arial" w:hint="eastAsia"/>
          <w:color w:val="000000" w:themeColor="text1"/>
          <w:sz w:val="24"/>
          <w:szCs w:val="24"/>
        </w:rPr>
        <w:t>申請</w:t>
      </w:r>
      <w:r w:rsidR="000313A7" w:rsidRPr="000449C3">
        <w:rPr>
          <w:rFonts w:ascii="Arial" w:eastAsiaTheme="minorEastAsia" w:hAnsi="Arial" w:cs="Arial"/>
          <w:color w:val="000000" w:themeColor="text1"/>
          <w:sz w:val="24"/>
          <w:szCs w:val="24"/>
        </w:rPr>
        <w:t>テーマ</w:t>
      </w:r>
      <w:r w:rsidRPr="000449C3">
        <w:rPr>
          <w:rFonts w:ascii="Arial" w:eastAsiaTheme="minorEastAsia" w:hAnsi="Arial" w:cs="Arial" w:hint="eastAsia"/>
          <w:color w:val="000000" w:themeColor="text1"/>
          <w:sz w:val="24"/>
          <w:szCs w:val="24"/>
        </w:rPr>
        <w:t>は採択されない</w:t>
      </w:r>
      <w:r w:rsidR="000313A7" w:rsidRPr="000449C3">
        <w:rPr>
          <w:rFonts w:ascii="Arial" w:eastAsiaTheme="minorEastAsia" w:hAnsi="Arial" w:cs="Arial"/>
          <w:color w:val="000000" w:themeColor="text1"/>
          <w:sz w:val="24"/>
          <w:szCs w:val="24"/>
        </w:rPr>
        <w:t>。</w:t>
      </w:r>
      <w:r w:rsidR="000313A7" w:rsidRPr="000449C3">
        <w:rPr>
          <w:rFonts w:ascii="Arial" w:eastAsiaTheme="minorEastAsia" w:hAnsi="Arial" w:cs="Arial"/>
          <w:color w:val="000000" w:themeColor="text1"/>
          <w:sz w:val="24"/>
          <w:szCs w:val="24"/>
        </w:rPr>
        <w:br/>
      </w:r>
      <w:r w:rsidR="000313A7" w:rsidRPr="000449C3">
        <w:rPr>
          <w:rFonts w:ascii="Arial" w:eastAsiaTheme="minorEastAsia" w:hAnsi="Arial" w:cs="Arial"/>
          <w:color w:val="000000" w:themeColor="text1"/>
          <w:sz w:val="24"/>
          <w:szCs w:val="24"/>
        </w:rPr>
        <w:t>（日本外傷学会多施設臨床研究委員会</w:t>
      </w:r>
      <w:r w:rsidRPr="000449C3">
        <w:rPr>
          <w:rFonts w:ascii="Arial" w:eastAsiaTheme="minorEastAsia" w:hAnsi="Arial" w:cs="Arial" w:hint="eastAsia"/>
          <w:color w:val="000000" w:themeColor="text1"/>
          <w:sz w:val="24"/>
          <w:szCs w:val="24"/>
        </w:rPr>
        <w:t>（以下、</w:t>
      </w:r>
      <w:r w:rsidRPr="000449C3">
        <w:rPr>
          <w:rFonts w:ascii="Arial" w:eastAsiaTheme="minorEastAsia" w:hAnsi="Arial" w:cs="Arial"/>
          <w:color w:val="000000" w:themeColor="text1"/>
          <w:sz w:val="24"/>
          <w:szCs w:val="24"/>
        </w:rPr>
        <w:t>多施設臨床研究委員会</w:t>
      </w:r>
      <w:r w:rsidRPr="000449C3">
        <w:rPr>
          <w:rFonts w:ascii="Arial" w:eastAsiaTheme="minorEastAsia" w:hAnsi="Arial" w:cs="Arial" w:hint="eastAsia"/>
          <w:color w:val="000000" w:themeColor="text1"/>
          <w:sz w:val="24"/>
          <w:szCs w:val="24"/>
        </w:rPr>
        <w:t>）</w:t>
      </w:r>
      <w:r w:rsidR="000313A7" w:rsidRPr="000449C3">
        <w:rPr>
          <w:rFonts w:ascii="Arial" w:eastAsiaTheme="minorEastAsia" w:hAnsi="Arial" w:cs="Arial"/>
          <w:color w:val="000000" w:themeColor="text1"/>
          <w:sz w:val="24"/>
          <w:szCs w:val="24"/>
        </w:rPr>
        <w:t>委員</w:t>
      </w:r>
      <w:r w:rsidR="000313A7" w:rsidRPr="000449C3">
        <w:rPr>
          <w:rFonts w:ascii="Arial" w:eastAsiaTheme="minorEastAsia" w:hAnsi="Arial" w:cs="Arial"/>
          <w:color w:val="000000" w:themeColor="text1"/>
          <w:sz w:val="24"/>
          <w:szCs w:val="24"/>
        </w:rPr>
        <w:t>15</w:t>
      </w:r>
      <w:r w:rsidR="000313A7" w:rsidRPr="000449C3">
        <w:rPr>
          <w:rFonts w:ascii="Arial" w:eastAsiaTheme="minorEastAsia" w:hAnsi="Arial" w:cs="Arial"/>
          <w:color w:val="000000" w:themeColor="text1"/>
          <w:sz w:val="24"/>
          <w:szCs w:val="24"/>
        </w:rPr>
        <w:t>施設の年間平均対象患者は</w:t>
      </w:r>
      <w:r w:rsidR="000313A7" w:rsidRPr="000449C3">
        <w:rPr>
          <w:rFonts w:ascii="Arial" w:eastAsiaTheme="minorEastAsia" w:hAnsi="Arial" w:cs="Arial"/>
          <w:color w:val="000000" w:themeColor="text1"/>
          <w:sz w:val="24"/>
          <w:szCs w:val="24"/>
        </w:rPr>
        <w:t xml:space="preserve"> 100-120</w:t>
      </w:r>
      <w:r w:rsidR="000313A7" w:rsidRPr="000449C3">
        <w:rPr>
          <w:rFonts w:ascii="Arial" w:eastAsiaTheme="minorEastAsia" w:hAnsi="Arial" w:cs="Arial"/>
          <w:color w:val="000000" w:themeColor="text1"/>
          <w:sz w:val="24"/>
          <w:szCs w:val="24"/>
        </w:rPr>
        <w:t>症例であった。</w:t>
      </w:r>
      <w:r w:rsidR="000313A7" w:rsidRPr="000449C3">
        <w:rPr>
          <w:rFonts w:ascii="Arial" w:eastAsiaTheme="minorEastAsia" w:hAnsi="Arial" w:cs="Arial"/>
          <w:color w:val="000000" w:themeColor="text1"/>
          <w:sz w:val="24"/>
          <w:szCs w:val="24"/>
        </w:rPr>
        <w:t>2</w:t>
      </w:r>
      <w:r w:rsidR="000313A7" w:rsidRPr="000449C3">
        <w:rPr>
          <w:rFonts w:ascii="Arial" w:eastAsiaTheme="minorEastAsia" w:hAnsi="Arial" w:cs="Arial"/>
          <w:color w:val="000000" w:themeColor="text1"/>
          <w:sz w:val="24"/>
          <w:szCs w:val="24"/>
        </w:rPr>
        <w:t>年間の症例集積期間中</w:t>
      </w:r>
      <w:r w:rsidR="000313A7" w:rsidRPr="000449C3">
        <w:rPr>
          <w:rFonts w:ascii="Arial" w:eastAsiaTheme="minorEastAsia" w:hAnsi="Arial" w:cs="Arial"/>
          <w:color w:val="000000" w:themeColor="text1"/>
          <w:sz w:val="24"/>
          <w:szCs w:val="24"/>
        </w:rPr>
        <w:t>30</w:t>
      </w:r>
      <w:r w:rsidR="000313A7" w:rsidRPr="000449C3">
        <w:rPr>
          <w:rFonts w:ascii="Arial" w:eastAsiaTheme="minorEastAsia" w:hAnsi="Arial" w:cs="Arial"/>
          <w:color w:val="000000" w:themeColor="text1"/>
          <w:sz w:val="24"/>
          <w:szCs w:val="24"/>
        </w:rPr>
        <w:t>症例の基準は</w:t>
      </w:r>
      <w:r w:rsidR="000313A7" w:rsidRPr="000449C3">
        <w:rPr>
          <w:rFonts w:ascii="Arial" w:eastAsiaTheme="minorEastAsia" w:hAnsi="Arial" w:cs="Arial"/>
          <w:color w:val="000000" w:themeColor="text1"/>
          <w:sz w:val="24"/>
          <w:szCs w:val="24"/>
          <w:u w:val="single"/>
        </w:rPr>
        <w:t>容易に</w:t>
      </w:r>
      <w:r w:rsidR="000313A7" w:rsidRPr="000449C3">
        <w:rPr>
          <w:rFonts w:ascii="Arial" w:eastAsiaTheme="minorEastAsia" w:hAnsi="Arial" w:cs="Arial"/>
          <w:color w:val="000000" w:themeColor="text1"/>
          <w:sz w:val="24"/>
          <w:szCs w:val="24"/>
        </w:rPr>
        <w:t>満たすことができると考える）。</w:t>
      </w:r>
    </w:p>
    <w:p w14:paraId="0000000A" w14:textId="1ABF251E"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研究テーマ募集期間締め切り後、</w:t>
      </w:r>
      <w:r w:rsidR="00556D08" w:rsidRPr="000449C3">
        <w:rPr>
          <w:rFonts w:ascii="Arial" w:eastAsiaTheme="minorEastAsia" w:hAnsi="Arial" w:cs="Arial"/>
          <w:color w:val="000000" w:themeColor="text1"/>
          <w:sz w:val="24"/>
          <w:szCs w:val="24"/>
        </w:rPr>
        <w:t>多施設臨床研究委員会</w:t>
      </w:r>
      <w:r w:rsidRPr="000449C3">
        <w:rPr>
          <w:rFonts w:ascii="Arial" w:eastAsiaTheme="minorEastAsia" w:hAnsi="Arial" w:cs="Arial"/>
          <w:color w:val="000000" w:themeColor="text1"/>
          <w:sz w:val="24"/>
          <w:szCs w:val="24"/>
        </w:rPr>
        <w:t>内でテーマの重複がないように調整する。重複する場合、原則として、申請の先着順に優先権を与え</w:t>
      </w:r>
      <w:r w:rsidR="00556D08" w:rsidRPr="000449C3">
        <w:rPr>
          <w:rFonts w:ascii="Arial" w:eastAsiaTheme="minorEastAsia" w:hAnsi="Arial" w:cs="Arial" w:hint="eastAsia"/>
          <w:color w:val="000000" w:themeColor="text1"/>
          <w:sz w:val="24"/>
          <w:szCs w:val="24"/>
        </w:rPr>
        <w:t>られ</w:t>
      </w:r>
      <w:r w:rsidRPr="000449C3">
        <w:rPr>
          <w:rFonts w:ascii="Arial" w:eastAsiaTheme="minorEastAsia" w:hAnsi="Arial" w:cs="Arial"/>
          <w:color w:val="000000" w:themeColor="text1"/>
          <w:sz w:val="24"/>
          <w:szCs w:val="24"/>
        </w:rPr>
        <w:t>る。</w:t>
      </w:r>
    </w:p>
    <w:p w14:paraId="0000000B" w14:textId="38BAF992"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１次募集で採用したテーマは２次募集の際に公開され、２次募集では</w:t>
      </w:r>
      <w:r w:rsidR="00556D08" w:rsidRPr="000449C3">
        <w:rPr>
          <w:rFonts w:ascii="Arial" w:eastAsiaTheme="minorEastAsia" w:hAnsi="Arial" w:cs="Arial" w:hint="eastAsia"/>
          <w:color w:val="000000" w:themeColor="text1"/>
          <w:sz w:val="24"/>
          <w:szCs w:val="24"/>
        </w:rPr>
        <w:t>同様のテーマ申請は</w:t>
      </w:r>
      <w:r w:rsidRPr="000449C3">
        <w:rPr>
          <w:rFonts w:ascii="Arial" w:eastAsiaTheme="minorEastAsia" w:hAnsi="Arial" w:cs="Arial"/>
          <w:color w:val="000000" w:themeColor="text1"/>
          <w:sz w:val="24"/>
          <w:szCs w:val="24"/>
        </w:rPr>
        <w:t>受け付けない。同様に１・２次募集で採用したテーマは３次募集の際に公開され、３次募集では受け付けない。３次募集以降に関しては委員会で検討し、必要に応じて募集する。</w:t>
      </w:r>
    </w:p>
    <w:p w14:paraId="0000000C" w14:textId="7A5DF8A8"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登録が</w:t>
      </w:r>
      <w:r w:rsidRPr="000449C3">
        <w:rPr>
          <w:rFonts w:ascii="Arial" w:eastAsiaTheme="minorEastAsia" w:hAnsi="Arial" w:cs="Arial"/>
          <w:color w:val="000000" w:themeColor="text1"/>
          <w:sz w:val="24"/>
          <w:szCs w:val="24"/>
        </w:rPr>
        <w:t>30</w:t>
      </w:r>
      <w:r w:rsidRPr="000449C3">
        <w:rPr>
          <w:rFonts w:ascii="Arial" w:eastAsiaTheme="minorEastAsia" w:hAnsi="Arial" w:cs="Arial"/>
          <w:color w:val="000000" w:themeColor="text1"/>
          <w:sz w:val="24"/>
          <w:szCs w:val="24"/>
        </w:rPr>
        <w:t>症例に満たない場合、</w:t>
      </w:r>
      <w:r w:rsidR="00556D08" w:rsidRPr="000449C3">
        <w:rPr>
          <w:rFonts w:ascii="Arial" w:eastAsiaTheme="minorEastAsia" w:hAnsi="Arial" w:cs="Arial" w:hint="eastAsia"/>
          <w:color w:val="000000" w:themeColor="text1"/>
          <w:sz w:val="24"/>
          <w:szCs w:val="24"/>
        </w:rPr>
        <w:t>申請</w:t>
      </w:r>
      <w:r w:rsidRPr="000449C3">
        <w:rPr>
          <w:rFonts w:ascii="Arial" w:eastAsiaTheme="minorEastAsia" w:hAnsi="Arial" w:cs="Arial"/>
          <w:color w:val="000000" w:themeColor="text1"/>
          <w:sz w:val="24"/>
          <w:szCs w:val="24"/>
        </w:rPr>
        <w:t>研究テーマの</w:t>
      </w:r>
      <w:r w:rsidR="00556D08" w:rsidRPr="000449C3">
        <w:rPr>
          <w:rFonts w:ascii="Arial" w:eastAsiaTheme="minorEastAsia" w:hAnsi="Arial" w:cs="Arial" w:hint="eastAsia"/>
          <w:color w:val="000000" w:themeColor="text1"/>
          <w:sz w:val="24"/>
          <w:szCs w:val="24"/>
        </w:rPr>
        <w:t>採択は見送るものであり、</w:t>
      </w:r>
      <w:r w:rsidRPr="000449C3">
        <w:rPr>
          <w:rFonts w:ascii="Arial" w:eastAsiaTheme="minorEastAsia" w:hAnsi="Arial" w:cs="Arial"/>
          <w:color w:val="000000" w:themeColor="text1"/>
          <w:sz w:val="24"/>
          <w:szCs w:val="24"/>
        </w:rPr>
        <w:t>以降そのテーマを他施設が申請することを認める。</w:t>
      </w:r>
    </w:p>
    <w:p w14:paraId="0000000D" w14:textId="1DC9E8D3"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運営委員会及びデータセンターによるデータクレンジング後、多施設臨床研究委員会は、研究テーマ申請を行った参加施設にデータを配布する。</w:t>
      </w:r>
    </w:p>
    <w:p w14:paraId="0000000E" w14:textId="2871F261"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研究デザイン・解析方法に関するサポートを</w:t>
      </w:r>
      <w:r w:rsidRPr="000449C3">
        <w:rPr>
          <w:rFonts w:ascii="Arial" w:eastAsiaTheme="minorEastAsia" w:hAnsi="Arial" w:cs="Arial"/>
          <w:b/>
          <w:color w:val="000000" w:themeColor="text1"/>
          <w:sz w:val="24"/>
          <w:szCs w:val="24"/>
        </w:rPr>
        <w:t>『希望する』</w:t>
      </w:r>
      <w:r w:rsidR="005A13B1" w:rsidRPr="000449C3">
        <w:rPr>
          <w:rFonts w:ascii="Arial" w:eastAsiaTheme="minorEastAsia" w:hAnsi="Arial" w:cs="Arial" w:hint="eastAsia"/>
          <w:bCs/>
          <w:color w:val="000000" w:themeColor="text1"/>
          <w:sz w:val="24"/>
          <w:szCs w:val="24"/>
        </w:rPr>
        <w:t>参加施設</w:t>
      </w:r>
      <w:r w:rsidRPr="000449C3">
        <w:rPr>
          <w:rFonts w:ascii="Arial" w:eastAsiaTheme="minorEastAsia" w:hAnsi="Arial" w:cs="Arial"/>
          <w:color w:val="000000" w:themeColor="text1"/>
          <w:sz w:val="24"/>
          <w:szCs w:val="24"/>
        </w:rPr>
        <w:t>は、その旨を申請時に伝えることで、サポートを受けることができる。</w:t>
      </w:r>
    </w:p>
    <w:p w14:paraId="0000000F" w14:textId="366C2AB0"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サポーターは多施設臨床研究委員会委員内から２名程度選出され、選出された委員は研究サポートをすると共に、その研究の共著者となることができる。</w:t>
      </w:r>
    </w:p>
    <w:p w14:paraId="00000010" w14:textId="4D04DE3F"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一度研究サポートを行った委員は、原則</w:t>
      </w:r>
      <w:r w:rsidR="005A13B1" w:rsidRPr="000449C3">
        <w:rPr>
          <w:rFonts w:ascii="Arial" w:eastAsiaTheme="minorEastAsia" w:hAnsi="Arial" w:cs="Arial" w:hint="eastAsia"/>
          <w:color w:val="000000" w:themeColor="text1"/>
          <w:sz w:val="24"/>
          <w:szCs w:val="24"/>
        </w:rPr>
        <w:t>として</w:t>
      </w:r>
      <w:r w:rsidRPr="000449C3">
        <w:rPr>
          <w:rFonts w:ascii="Arial" w:eastAsiaTheme="minorEastAsia" w:hAnsi="Arial" w:cs="Arial"/>
          <w:color w:val="000000" w:themeColor="text1"/>
          <w:sz w:val="24"/>
          <w:szCs w:val="24"/>
        </w:rPr>
        <w:t>以降の研究サポーターには選出されない（委員全員がサポーターを</w:t>
      </w:r>
      <w:r w:rsidR="005A13B1" w:rsidRPr="000449C3">
        <w:rPr>
          <w:rFonts w:ascii="Arial" w:eastAsiaTheme="minorEastAsia" w:hAnsi="Arial" w:cs="Arial" w:hint="eastAsia"/>
          <w:color w:val="000000" w:themeColor="text1"/>
          <w:sz w:val="24"/>
          <w:szCs w:val="24"/>
        </w:rPr>
        <w:t>担当</w:t>
      </w:r>
      <w:r w:rsidRPr="000449C3">
        <w:rPr>
          <w:rFonts w:ascii="Arial" w:eastAsiaTheme="minorEastAsia" w:hAnsi="Arial" w:cs="Arial"/>
          <w:color w:val="000000" w:themeColor="text1"/>
          <w:sz w:val="24"/>
          <w:szCs w:val="24"/>
        </w:rPr>
        <w:t>した後</w:t>
      </w:r>
      <w:r w:rsidR="005A13B1" w:rsidRPr="000449C3">
        <w:rPr>
          <w:rFonts w:ascii="Arial" w:eastAsiaTheme="minorEastAsia" w:hAnsi="Arial" w:cs="Arial" w:hint="eastAsia"/>
          <w:color w:val="000000" w:themeColor="text1"/>
          <w:sz w:val="24"/>
          <w:szCs w:val="24"/>
        </w:rPr>
        <w:t>における</w:t>
      </w:r>
      <w:r w:rsidRPr="000449C3">
        <w:rPr>
          <w:rFonts w:ascii="Arial" w:eastAsiaTheme="minorEastAsia" w:hAnsi="Arial" w:cs="Arial"/>
          <w:color w:val="000000" w:themeColor="text1"/>
          <w:sz w:val="24"/>
          <w:szCs w:val="24"/>
        </w:rPr>
        <w:t>再選出</w:t>
      </w:r>
      <w:r w:rsidR="005A13B1" w:rsidRPr="000449C3">
        <w:rPr>
          <w:rFonts w:ascii="Arial" w:eastAsiaTheme="minorEastAsia" w:hAnsi="Arial" w:cs="Arial" w:hint="eastAsia"/>
          <w:color w:val="000000" w:themeColor="text1"/>
          <w:sz w:val="24"/>
          <w:szCs w:val="24"/>
        </w:rPr>
        <w:t>は</w:t>
      </w:r>
      <w:r w:rsidRPr="000449C3">
        <w:rPr>
          <w:rFonts w:ascii="Arial" w:eastAsiaTheme="minorEastAsia" w:hAnsi="Arial" w:cs="Arial"/>
          <w:color w:val="000000" w:themeColor="text1"/>
          <w:sz w:val="24"/>
          <w:szCs w:val="24"/>
        </w:rPr>
        <w:t>認める</w:t>
      </w:r>
      <w:r w:rsidR="005A13B1" w:rsidRPr="000449C3">
        <w:rPr>
          <w:rFonts w:ascii="Arial" w:eastAsiaTheme="minorEastAsia" w:hAnsi="Arial" w:cs="Arial" w:hint="eastAsia"/>
          <w:color w:val="000000" w:themeColor="text1"/>
          <w:sz w:val="24"/>
          <w:szCs w:val="24"/>
        </w:rPr>
        <w:t>ものとする</w:t>
      </w:r>
      <w:r w:rsidRPr="000449C3">
        <w:rPr>
          <w:rFonts w:ascii="Arial" w:eastAsiaTheme="minorEastAsia" w:hAnsi="Arial" w:cs="Arial"/>
          <w:color w:val="000000" w:themeColor="text1"/>
          <w:sz w:val="24"/>
          <w:szCs w:val="24"/>
        </w:rPr>
        <w:t>）。</w:t>
      </w:r>
    </w:p>
    <w:p w14:paraId="00000012" w14:textId="3DF445FE"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データ配布後、</w:t>
      </w:r>
      <w:r w:rsidR="005A13B1" w:rsidRPr="000449C3">
        <w:rPr>
          <w:rFonts w:ascii="Arial" w:eastAsiaTheme="minorEastAsia" w:hAnsi="Arial" w:cs="Arial" w:hint="eastAsia"/>
          <w:color w:val="000000" w:themeColor="text1"/>
          <w:sz w:val="24"/>
          <w:szCs w:val="24"/>
        </w:rPr>
        <w:t>1</w:t>
      </w:r>
      <w:r w:rsidR="005A13B1" w:rsidRPr="000449C3">
        <w:rPr>
          <w:rFonts w:ascii="Arial" w:eastAsiaTheme="minorEastAsia" w:hAnsi="Arial" w:cs="Arial" w:hint="eastAsia"/>
          <w:color w:val="000000" w:themeColor="text1"/>
          <w:sz w:val="24"/>
          <w:szCs w:val="24"/>
        </w:rPr>
        <w:t>年以内に論文</w:t>
      </w:r>
      <w:r w:rsidRPr="000449C3">
        <w:rPr>
          <w:rFonts w:ascii="Arial" w:eastAsiaTheme="minorEastAsia" w:hAnsi="Arial" w:cs="Arial"/>
          <w:color w:val="000000" w:themeColor="text1"/>
          <w:sz w:val="24"/>
          <w:szCs w:val="24"/>
          <w:u w:val="single"/>
        </w:rPr>
        <w:t>投稿</w:t>
      </w:r>
      <w:r w:rsidRPr="000449C3">
        <w:rPr>
          <w:rFonts w:ascii="Arial" w:eastAsiaTheme="minorEastAsia" w:hAnsi="Arial" w:cs="Arial"/>
          <w:color w:val="000000" w:themeColor="text1"/>
          <w:sz w:val="24"/>
          <w:szCs w:val="24"/>
        </w:rPr>
        <w:t>に至らない場合は、解析</w:t>
      </w:r>
      <w:r w:rsidRPr="000449C3">
        <w:rPr>
          <w:rFonts w:ascii="Arial" w:eastAsiaTheme="minorEastAsia" w:hAnsi="Arial" w:cs="Arial"/>
          <w:color w:val="000000" w:themeColor="text1"/>
          <w:sz w:val="24"/>
          <w:szCs w:val="24"/>
        </w:rPr>
        <w:t>/</w:t>
      </w:r>
      <w:r w:rsidRPr="000449C3">
        <w:rPr>
          <w:rFonts w:ascii="Arial" w:eastAsiaTheme="minorEastAsia" w:hAnsi="Arial" w:cs="Arial"/>
          <w:color w:val="000000" w:themeColor="text1"/>
          <w:sz w:val="24"/>
          <w:szCs w:val="24"/>
        </w:rPr>
        <w:t>執筆する権利は</w:t>
      </w:r>
      <w:r w:rsidR="005A13B1" w:rsidRPr="000449C3">
        <w:rPr>
          <w:rFonts w:ascii="Arial" w:eastAsiaTheme="minorEastAsia" w:hAnsi="Arial" w:cs="Arial" w:hint="eastAsia"/>
          <w:color w:val="000000" w:themeColor="text1"/>
          <w:sz w:val="24"/>
          <w:szCs w:val="24"/>
        </w:rPr>
        <w:t>喪失するものと</w:t>
      </w:r>
      <w:r w:rsidRPr="000449C3">
        <w:rPr>
          <w:rFonts w:ascii="Arial" w:eastAsiaTheme="minorEastAsia" w:hAnsi="Arial" w:cs="Arial"/>
          <w:color w:val="000000" w:themeColor="text1"/>
          <w:sz w:val="24"/>
          <w:szCs w:val="24"/>
        </w:rPr>
        <w:t>する。</w:t>
      </w:r>
    </w:p>
    <w:p w14:paraId="00000013" w14:textId="5F2DFA49"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データ配布後、各研究参加施設のテーマ研究進捗状況（データ解析状況・論文投稿状況）を鑑みて、多施設臨床研究委員会もしくは</w:t>
      </w:r>
      <w:r w:rsidR="005A13B1" w:rsidRPr="000449C3">
        <w:rPr>
          <w:rFonts w:ascii="Arial" w:eastAsiaTheme="minorEastAsia" w:hAnsi="Arial" w:cs="Arial" w:hint="eastAsia"/>
          <w:color w:val="000000" w:themeColor="text1"/>
          <w:sz w:val="24"/>
          <w:szCs w:val="24"/>
        </w:rPr>
        <w:t>日本</w:t>
      </w:r>
      <w:r w:rsidRPr="000449C3">
        <w:rPr>
          <w:rFonts w:ascii="Arial" w:eastAsiaTheme="minorEastAsia" w:hAnsi="Arial" w:cs="Arial"/>
          <w:color w:val="000000" w:themeColor="text1"/>
          <w:sz w:val="24"/>
          <w:szCs w:val="24"/>
        </w:rPr>
        <w:t>外傷学会理事会の検討を経た</w:t>
      </w:r>
      <w:r w:rsidRPr="000449C3">
        <w:rPr>
          <w:rFonts w:ascii="Arial" w:eastAsiaTheme="minorEastAsia" w:hAnsi="Arial" w:cs="Arial"/>
          <w:color w:val="000000" w:themeColor="text1"/>
          <w:sz w:val="24"/>
          <w:szCs w:val="24"/>
        </w:rPr>
        <w:lastRenderedPageBreak/>
        <w:t>のちに、日本外傷学会会員へデータを公開する。</w:t>
      </w:r>
    </w:p>
    <w:p w14:paraId="00000014" w14:textId="311A532E"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日本外傷学会会員は、</w:t>
      </w:r>
      <w:r w:rsidR="009A596A" w:rsidRPr="000449C3">
        <w:rPr>
          <w:rFonts w:ascii="Arial" w:eastAsiaTheme="minorEastAsia" w:hAnsi="Arial" w:cs="Arial"/>
          <w:color w:val="000000" w:themeColor="text1"/>
          <w:sz w:val="24"/>
          <w:szCs w:val="24"/>
        </w:rPr>
        <w:t>ホームページ上に公開</w:t>
      </w:r>
      <w:r w:rsidR="009A596A" w:rsidRPr="000449C3">
        <w:rPr>
          <w:rFonts w:ascii="Arial" w:eastAsiaTheme="minorEastAsia" w:hAnsi="Arial" w:cs="Arial" w:hint="eastAsia"/>
          <w:color w:val="000000" w:themeColor="text1"/>
          <w:sz w:val="24"/>
          <w:szCs w:val="24"/>
        </w:rPr>
        <w:t>された</w:t>
      </w:r>
      <w:r w:rsidR="009A596A" w:rsidRPr="000449C3">
        <w:rPr>
          <w:rFonts w:ascii="Arial" w:eastAsiaTheme="minorEastAsia" w:hAnsi="Arial" w:cs="Arial"/>
          <w:color w:val="000000" w:themeColor="text1"/>
          <w:sz w:val="24"/>
          <w:szCs w:val="24"/>
        </w:rPr>
        <w:t>主論文および事前設定テーマ、申請研究テーマ</w:t>
      </w:r>
      <w:r w:rsidR="009A596A" w:rsidRPr="000449C3">
        <w:rPr>
          <w:rFonts w:ascii="Arial" w:eastAsiaTheme="minorEastAsia" w:hAnsi="Arial" w:cs="Arial" w:hint="eastAsia"/>
          <w:color w:val="000000" w:themeColor="text1"/>
          <w:sz w:val="24"/>
          <w:szCs w:val="24"/>
        </w:rPr>
        <w:t>と</w:t>
      </w:r>
      <w:r w:rsidRPr="000449C3">
        <w:rPr>
          <w:rFonts w:ascii="Arial" w:eastAsiaTheme="minorEastAsia" w:hAnsi="Arial" w:cs="Arial"/>
          <w:color w:val="000000" w:themeColor="text1"/>
          <w:sz w:val="24"/>
          <w:szCs w:val="24"/>
        </w:rPr>
        <w:t>の重複</w:t>
      </w:r>
      <w:r w:rsidR="009A596A" w:rsidRPr="000449C3">
        <w:rPr>
          <w:rFonts w:ascii="Arial" w:eastAsiaTheme="minorEastAsia" w:hAnsi="Arial" w:cs="Arial" w:hint="eastAsia"/>
          <w:color w:val="000000" w:themeColor="text1"/>
          <w:sz w:val="24"/>
          <w:szCs w:val="24"/>
        </w:rPr>
        <w:t>のない研究に利用することができる</w:t>
      </w:r>
    </w:p>
    <w:p w14:paraId="00000015" w14:textId="478B79E1"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日本外傷学会会員がデータの</w:t>
      </w:r>
      <w:r w:rsidR="009A596A" w:rsidRPr="000449C3">
        <w:rPr>
          <w:rFonts w:ascii="Arial" w:eastAsiaTheme="minorEastAsia" w:hAnsi="Arial" w:cs="Arial" w:hint="eastAsia"/>
          <w:color w:val="000000" w:themeColor="text1"/>
          <w:sz w:val="24"/>
          <w:szCs w:val="24"/>
        </w:rPr>
        <w:t>利用</w:t>
      </w:r>
      <w:r w:rsidRPr="000449C3">
        <w:rPr>
          <w:rFonts w:ascii="Arial" w:eastAsiaTheme="minorEastAsia" w:hAnsi="Arial" w:cs="Arial"/>
          <w:color w:val="000000" w:themeColor="text1"/>
          <w:sz w:val="24"/>
          <w:szCs w:val="24"/>
        </w:rPr>
        <w:t>を希望する場合は、学会事務局にデータ</w:t>
      </w:r>
      <w:r w:rsidRPr="000449C3">
        <w:rPr>
          <w:rFonts w:ascii="Arial" w:eastAsiaTheme="minorEastAsia" w:hAnsi="Arial" w:cs="Arial" w:hint="eastAsia"/>
          <w:color w:val="000000" w:themeColor="text1"/>
          <w:sz w:val="24"/>
          <w:szCs w:val="24"/>
        </w:rPr>
        <w:t>利用</w:t>
      </w:r>
      <w:r w:rsidRPr="000449C3">
        <w:rPr>
          <w:rFonts w:ascii="Arial" w:eastAsiaTheme="minorEastAsia" w:hAnsi="Arial" w:cs="Arial"/>
          <w:color w:val="000000" w:themeColor="text1"/>
          <w:sz w:val="24"/>
          <w:szCs w:val="24"/>
        </w:rPr>
        <w:t>申請を行い、申請料を支払いデータを取得する（事務手続き料・データ送信用</w:t>
      </w:r>
      <w:r w:rsidRPr="000449C3">
        <w:rPr>
          <w:rFonts w:ascii="Arial" w:eastAsiaTheme="minorEastAsia" w:hAnsi="Arial" w:cs="Arial"/>
          <w:color w:val="000000" w:themeColor="text1"/>
          <w:sz w:val="24"/>
          <w:szCs w:val="24"/>
        </w:rPr>
        <w:t>CD</w:t>
      </w:r>
      <w:r w:rsidRPr="000449C3">
        <w:rPr>
          <w:rFonts w:ascii="Arial" w:eastAsiaTheme="minorEastAsia" w:hAnsi="Arial" w:cs="Arial"/>
          <w:color w:val="000000" w:themeColor="text1"/>
          <w:sz w:val="24"/>
          <w:szCs w:val="24"/>
        </w:rPr>
        <w:t>代等の必要経費のみ）</w:t>
      </w:r>
    </w:p>
    <w:p w14:paraId="00000016" w14:textId="77777777" w:rsidR="0033293F" w:rsidRPr="000449C3" w:rsidRDefault="000313A7">
      <w:pPr>
        <w:numPr>
          <w:ilvl w:val="0"/>
          <w:numId w:val="1"/>
        </w:num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日本外傷学会会員へデータを公開した後は、本研究参加施設の自施設データであれば自由にデータを使用できる。</w:t>
      </w:r>
    </w:p>
    <w:p w14:paraId="00000017" w14:textId="77777777" w:rsidR="0033293F" w:rsidRPr="000449C3" w:rsidRDefault="0033293F">
      <w:pPr>
        <w:spacing w:line="276" w:lineRule="auto"/>
        <w:rPr>
          <w:rFonts w:ascii="Arial" w:eastAsiaTheme="minorEastAsia" w:hAnsi="Arial" w:cs="Arial"/>
          <w:color w:val="000000" w:themeColor="text1"/>
          <w:sz w:val="24"/>
          <w:szCs w:val="24"/>
        </w:rPr>
      </w:pPr>
    </w:p>
    <w:p w14:paraId="00000018" w14:textId="77777777" w:rsidR="0033293F" w:rsidRPr="000449C3" w:rsidRDefault="0033293F">
      <w:pPr>
        <w:spacing w:line="276" w:lineRule="auto"/>
        <w:rPr>
          <w:rFonts w:ascii="Arial" w:eastAsiaTheme="minorEastAsia" w:hAnsi="Arial" w:cs="Arial"/>
          <w:color w:val="000000" w:themeColor="text1"/>
          <w:sz w:val="24"/>
          <w:szCs w:val="24"/>
        </w:rPr>
      </w:pPr>
    </w:p>
    <w:p w14:paraId="00000019" w14:textId="77777777" w:rsidR="0033293F" w:rsidRPr="000449C3" w:rsidRDefault="0033293F">
      <w:pPr>
        <w:spacing w:line="276" w:lineRule="auto"/>
        <w:rPr>
          <w:rFonts w:ascii="Arial" w:eastAsiaTheme="minorEastAsia" w:hAnsi="Arial" w:cs="Arial"/>
          <w:color w:val="000000" w:themeColor="text1"/>
          <w:sz w:val="24"/>
          <w:szCs w:val="24"/>
        </w:rPr>
      </w:pPr>
    </w:p>
    <w:p w14:paraId="0000001A" w14:textId="77777777" w:rsidR="0033293F" w:rsidRPr="000449C3" w:rsidRDefault="0033293F">
      <w:pPr>
        <w:spacing w:line="276" w:lineRule="auto"/>
        <w:rPr>
          <w:rFonts w:ascii="Arial" w:eastAsiaTheme="minorEastAsia" w:hAnsi="Arial" w:cs="Arial"/>
          <w:color w:val="000000" w:themeColor="text1"/>
          <w:sz w:val="24"/>
          <w:szCs w:val="24"/>
        </w:rPr>
      </w:pPr>
    </w:p>
    <w:p w14:paraId="0000001B" w14:textId="77777777" w:rsidR="0033293F" w:rsidRPr="000449C3" w:rsidRDefault="0033293F">
      <w:pPr>
        <w:spacing w:line="276" w:lineRule="auto"/>
        <w:rPr>
          <w:rFonts w:ascii="Arial" w:eastAsiaTheme="minorEastAsia" w:hAnsi="Arial" w:cs="Arial"/>
          <w:color w:val="000000" w:themeColor="text1"/>
          <w:sz w:val="24"/>
          <w:szCs w:val="24"/>
        </w:rPr>
      </w:pPr>
    </w:p>
    <w:p w14:paraId="0000001C" w14:textId="77777777" w:rsidR="0033293F" w:rsidRPr="000449C3" w:rsidRDefault="0033293F">
      <w:pPr>
        <w:spacing w:line="276" w:lineRule="auto"/>
        <w:rPr>
          <w:rFonts w:ascii="Arial" w:eastAsiaTheme="minorEastAsia" w:hAnsi="Arial" w:cs="Arial"/>
          <w:color w:val="000000" w:themeColor="text1"/>
          <w:sz w:val="24"/>
          <w:szCs w:val="24"/>
        </w:rPr>
      </w:pPr>
    </w:p>
    <w:p w14:paraId="0000001D" w14:textId="77777777" w:rsidR="0033293F" w:rsidRPr="000449C3" w:rsidRDefault="0033293F">
      <w:pPr>
        <w:spacing w:line="276" w:lineRule="auto"/>
        <w:rPr>
          <w:rFonts w:ascii="Arial" w:eastAsiaTheme="minorEastAsia" w:hAnsi="Arial" w:cs="Arial"/>
          <w:color w:val="000000" w:themeColor="text1"/>
          <w:sz w:val="24"/>
          <w:szCs w:val="24"/>
        </w:rPr>
      </w:pPr>
    </w:p>
    <w:p w14:paraId="0000001E" w14:textId="77777777" w:rsidR="0033293F" w:rsidRPr="000449C3" w:rsidRDefault="0033293F">
      <w:pPr>
        <w:spacing w:line="276" w:lineRule="auto"/>
        <w:rPr>
          <w:rFonts w:ascii="Arial" w:eastAsiaTheme="minorEastAsia" w:hAnsi="Arial" w:cs="Arial"/>
          <w:color w:val="000000" w:themeColor="text1"/>
          <w:sz w:val="24"/>
          <w:szCs w:val="24"/>
        </w:rPr>
      </w:pPr>
    </w:p>
    <w:p w14:paraId="0000001F" w14:textId="77777777" w:rsidR="0033293F" w:rsidRPr="000449C3" w:rsidRDefault="0033293F">
      <w:pPr>
        <w:spacing w:line="276" w:lineRule="auto"/>
        <w:rPr>
          <w:rFonts w:ascii="Arial" w:eastAsiaTheme="minorEastAsia" w:hAnsi="Arial" w:cs="Arial"/>
          <w:color w:val="000000" w:themeColor="text1"/>
          <w:sz w:val="24"/>
          <w:szCs w:val="24"/>
        </w:rPr>
      </w:pPr>
    </w:p>
    <w:p w14:paraId="00000020" w14:textId="77777777" w:rsidR="0033293F" w:rsidRPr="000449C3" w:rsidRDefault="0033293F">
      <w:pPr>
        <w:spacing w:line="276" w:lineRule="auto"/>
        <w:rPr>
          <w:rFonts w:ascii="Arial" w:eastAsiaTheme="minorEastAsia" w:hAnsi="Arial" w:cs="Arial"/>
          <w:color w:val="000000" w:themeColor="text1"/>
          <w:sz w:val="24"/>
          <w:szCs w:val="24"/>
        </w:rPr>
      </w:pPr>
    </w:p>
    <w:p w14:paraId="00000021" w14:textId="77777777" w:rsidR="0033293F" w:rsidRPr="000449C3" w:rsidRDefault="0033293F">
      <w:pPr>
        <w:spacing w:line="276" w:lineRule="auto"/>
        <w:rPr>
          <w:rFonts w:ascii="Arial" w:eastAsiaTheme="minorEastAsia" w:hAnsi="Arial" w:cs="Arial"/>
          <w:color w:val="000000" w:themeColor="text1"/>
          <w:sz w:val="24"/>
          <w:szCs w:val="24"/>
        </w:rPr>
      </w:pPr>
    </w:p>
    <w:p w14:paraId="00000022" w14:textId="77777777" w:rsidR="0033293F" w:rsidRPr="000449C3" w:rsidRDefault="0033293F">
      <w:pPr>
        <w:spacing w:line="276" w:lineRule="auto"/>
        <w:rPr>
          <w:rFonts w:ascii="Arial" w:eastAsiaTheme="minorEastAsia" w:hAnsi="Arial" w:cs="Arial"/>
          <w:color w:val="000000" w:themeColor="text1"/>
          <w:sz w:val="24"/>
          <w:szCs w:val="24"/>
        </w:rPr>
      </w:pPr>
    </w:p>
    <w:p w14:paraId="00000023" w14:textId="77777777" w:rsidR="0033293F" w:rsidRPr="000449C3" w:rsidRDefault="0033293F">
      <w:pPr>
        <w:spacing w:line="276" w:lineRule="auto"/>
        <w:rPr>
          <w:rFonts w:ascii="Arial" w:eastAsiaTheme="minorEastAsia" w:hAnsi="Arial" w:cs="Arial"/>
          <w:color w:val="000000" w:themeColor="text1"/>
          <w:sz w:val="24"/>
          <w:szCs w:val="24"/>
        </w:rPr>
      </w:pPr>
    </w:p>
    <w:p w14:paraId="00000024" w14:textId="77777777" w:rsidR="0033293F" w:rsidRPr="000449C3" w:rsidRDefault="0033293F">
      <w:pPr>
        <w:spacing w:line="276" w:lineRule="auto"/>
        <w:rPr>
          <w:rFonts w:ascii="Arial" w:eastAsiaTheme="minorEastAsia" w:hAnsi="Arial" w:cs="Arial"/>
          <w:color w:val="000000" w:themeColor="text1"/>
          <w:sz w:val="24"/>
          <w:szCs w:val="24"/>
        </w:rPr>
      </w:pPr>
    </w:p>
    <w:p w14:paraId="00000025" w14:textId="77777777" w:rsidR="0033293F" w:rsidRPr="000449C3" w:rsidRDefault="0033293F">
      <w:pPr>
        <w:spacing w:line="276" w:lineRule="auto"/>
        <w:rPr>
          <w:rFonts w:ascii="Arial" w:eastAsiaTheme="minorEastAsia" w:hAnsi="Arial" w:cs="Arial"/>
          <w:color w:val="000000" w:themeColor="text1"/>
          <w:sz w:val="24"/>
          <w:szCs w:val="24"/>
        </w:rPr>
      </w:pPr>
    </w:p>
    <w:p w14:paraId="00000026" w14:textId="77777777" w:rsidR="0033293F" w:rsidRPr="000449C3" w:rsidRDefault="0033293F">
      <w:pPr>
        <w:spacing w:line="276" w:lineRule="auto"/>
        <w:rPr>
          <w:rFonts w:ascii="Arial" w:eastAsiaTheme="minorEastAsia" w:hAnsi="Arial" w:cs="Arial"/>
          <w:color w:val="000000" w:themeColor="text1"/>
          <w:sz w:val="24"/>
          <w:szCs w:val="24"/>
        </w:rPr>
      </w:pPr>
    </w:p>
    <w:p w14:paraId="00000027" w14:textId="77777777" w:rsidR="0033293F" w:rsidRPr="000449C3" w:rsidRDefault="0033293F">
      <w:pPr>
        <w:spacing w:line="276" w:lineRule="auto"/>
        <w:rPr>
          <w:rFonts w:ascii="Arial" w:eastAsiaTheme="minorEastAsia" w:hAnsi="Arial" w:cs="Arial"/>
          <w:color w:val="000000" w:themeColor="text1"/>
          <w:sz w:val="24"/>
          <w:szCs w:val="24"/>
        </w:rPr>
      </w:pPr>
    </w:p>
    <w:p w14:paraId="00000028" w14:textId="77777777" w:rsidR="0033293F" w:rsidRPr="000449C3" w:rsidRDefault="0033293F">
      <w:pPr>
        <w:spacing w:line="276" w:lineRule="auto"/>
        <w:rPr>
          <w:rFonts w:ascii="Arial" w:eastAsiaTheme="minorEastAsia" w:hAnsi="Arial" w:cs="Arial"/>
          <w:color w:val="000000" w:themeColor="text1"/>
          <w:sz w:val="24"/>
          <w:szCs w:val="24"/>
        </w:rPr>
      </w:pPr>
    </w:p>
    <w:p w14:paraId="00000029" w14:textId="77777777" w:rsidR="0033293F" w:rsidRPr="000449C3" w:rsidRDefault="0033293F">
      <w:pPr>
        <w:spacing w:line="276" w:lineRule="auto"/>
        <w:rPr>
          <w:rFonts w:ascii="Arial" w:eastAsiaTheme="minorEastAsia" w:hAnsi="Arial" w:cs="Arial"/>
          <w:color w:val="000000" w:themeColor="text1"/>
          <w:sz w:val="24"/>
          <w:szCs w:val="24"/>
        </w:rPr>
      </w:pPr>
    </w:p>
    <w:p w14:paraId="0000002A" w14:textId="77777777" w:rsidR="0033293F" w:rsidRPr="000449C3" w:rsidRDefault="0033293F">
      <w:pPr>
        <w:spacing w:line="276" w:lineRule="auto"/>
        <w:rPr>
          <w:rFonts w:ascii="Arial" w:eastAsiaTheme="minorEastAsia" w:hAnsi="Arial" w:cs="Arial"/>
          <w:color w:val="000000" w:themeColor="text1"/>
          <w:sz w:val="24"/>
          <w:szCs w:val="24"/>
        </w:rPr>
      </w:pPr>
    </w:p>
    <w:p w14:paraId="0000002B" w14:textId="77777777" w:rsidR="0033293F" w:rsidRPr="000449C3" w:rsidRDefault="0033293F">
      <w:pPr>
        <w:spacing w:line="276" w:lineRule="auto"/>
        <w:rPr>
          <w:rFonts w:ascii="Arial" w:eastAsiaTheme="minorEastAsia" w:hAnsi="Arial" w:cs="Arial"/>
          <w:color w:val="000000" w:themeColor="text1"/>
          <w:sz w:val="24"/>
          <w:szCs w:val="24"/>
        </w:rPr>
      </w:pPr>
    </w:p>
    <w:p w14:paraId="0000002C" w14:textId="77777777" w:rsidR="0033293F" w:rsidRPr="000449C3" w:rsidRDefault="0033293F">
      <w:pPr>
        <w:spacing w:line="276" w:lineRule="auto"/>
        <w:rPr>
          <w:rFonts w:ascii="Arial" w:eastAsiaTheme="minorEastAsia" w:hAnsi="Arial" w:cs="Arial"/>
          <w:color w:val="000000" w:themeColor="text1"/>
          <w:sz w:val="24"/>
          <w:szCs w:val="24"/>
        </w:rPr>
      </w:pPr>
    </w:p>
    <w:p w14:paraId="0000002D" w14:textId="77777777" w:rsidR="0033293F" w:rsidRPr="000449C3" w:rsidRDefault="0033293F">
      <w:pPr>
        <w:spacing w:line="276" w:lineRule="auto"/>
        <w:rPr>
          <w:rFonts w:ascii="Arial" w:eastAsiaTheme="minorEastAsia" w:hAnsi="Arial" w:cs="Arial"/>
          <w:color w:val="000000" w:themeColor="text1"/>
          <w:sz w:val="24"/>
          <w:szCs w:val="24"/>
        </w:rPr>
      </w:pPr>
    </w:p>
    <w:p w14:paraId="0000002E" w14:textId="77777777" w:rsidR="0033293F" w:rsidRPr="000449C3" w:rsidRDefault="0033293F">
      <w:pPr>
        <w:spacing w:line="276" w:lineRule="auto"/>
        <w:rPr>
          <w:rFonts w:ascii="Arial" w:eastAsiaTheme="minorEastAsia" w:hAnsi="Arial" w:cs="Arial"/>
          <w:color w:val="000000" w:themeColor="text1"/>
          <w:sz w:val="24"/>
          <w:szCs w:val="24"/>
        </w:rPr>
      </w:pPr>
    </w:p>
    <w:p w14:paraId="0000002F" w14:textId="77777777" w:rsidR="0033293F" w:rsidRPr="000449C3" w:rsidRDefault="0033293F">
      <w:pPr>
        <w:spacing w:line="276" w:lineRule="auto"/>
        <w:rPr>
          <w:rFonts w:ascii="Arial" w:eastAsiaTheme="minorEastAsia" w:hAnsi="Arial" w:cs="Arial"/>
          <w:color w:val="000000" w:themeColor="text1"/>
          <w:sz w:val="24"/>
          <w:szCs w:val="24"/>
        </w:rPr>
      </w:pPr>
    </w:p>
    <w:p w14:paraId="00000030" w14:textId="77777777" w:rsidR="0033293F" w:rsidRPr="000449C3" w:rsidRDefault="0033293F">
      <w:pPr>
        <w:spacing w:line="276" w:lineRule="auto"/>
        <w:rPr>
          <w:rFonts w:ascii="Arial" w:eastAsiaTheme="minorEastAsia" w:hAnsi="Arial" w:cs="Arial"/>
          <w:color w:val="000000" w:themeColor="text1"/>
          <w:sz w:val="24"/>
          <w:szCs w:val="24"/>
        </w:rPr>
      </w:pPr>
    </w:p>
    <w:p w14:paraId="00000031" w14:textId="77777777" w:rsidR="0033293F" w:rsidRPr="000449C3" w:rsidRDefault="0033293F">
      <w:pPr>
        <w:spacing w:line="276" w:lineRule="auto"/>
        <w:rPr>
          <w:rFonts w:ascii="Arial" w:eastAsiaTheme="minorEastAsia" w:hAnsi="Arial" w:cs="Arial"/>
          <w:color w:val="000000" w:themeColor="text1"/>
          <w:sz w:val="24"/>
          <w:szCs w:val="24"/>
        </w:rPr>
      </w:pPr>
    </w:p>
    <w:p w14:paraId="00000032" w14:textId="027C373F" w:rsidR="0033293F" w:rsidRPr="000449C3" w:rsidRDefault="0033293F">
      <w:pPr>
        <w:spacing w:line="276" w:lineRule="auto"/>
        <w:rPr>
          <w:rFonts w:ascii="Arial" w:eastAsiaTheme="minorEastAsia" w:hAnsi="Arial" w:cs="Arial"/>
          <w:b/>
          <w:color w:val="000000" w:themeColor="text1"/>
          <w:sz w:val="24"/>
          <w:szCs w:val="24"/>
        </w:rPr>
      </w:pPr>
    </w:p>
    <w:p w14:paraId="72601DB6" w14:textId="6C60C74D" w:rsidR="009A596A" w:rsidRPr="000449C3" w:rsidRDefault="009A596A">
      <w:pPr>
        <w:spacing w:line="276" w:lineRule="auto"/>
        <w:rPr>
          <w:rFonts w:ascii="Arial" w:eastAsiaTheme="minorEastAsia" w:hAnsi="Arial" w:cs="Arial"/>
          <w:b/>
          <w:color w:val="000000" w:themeColor="text1"/>
          <w:sz w:val="24"/>
          <w:szCs w:val="24"/>
        </w:rPr>
      </w:pPr>
    </w:p>
    <w:p w14:paraId="57CAD360" w14:textId="1B1BF433" w:rsidR="009A596A" w:rsidRPr="000449C3" w:rsidRDefault="009A596A">
      <w:pPr>
        <w:spacing w:line="276" w:lineRule="auto"/>
        <w:rPr>
          <w:rFonts w:ascii="Arial" w:eastAsiaTheme="minorEastAsia" w:hAnsi="Arial" w:cs="Arial"/>
          <w:b/>
          <w:color w:val="000000" w:themeColor="text1"/>
          <w:sz w:val="24"/>
          <w:szCs w:val="24"/>
        </w:rPr>
      </w:pPr>
    </w:p>
    <w:p w14:paraId="1A7418B4" w14:textId="72E47280" w:rsidR="009A596A" w:rsidRPr="000449C3" w:rsidRDefault="009A596A">
      <w:pPr>
        <w:spacing w:line="276" w:lineRule="auto"/>
        <w:rPr>
          <w:rFonts w:ascii="Arial" w:eastAsiaTheme="minorEastAsia" w:hAnsi="Arial" w:cs="Arial"/>
          <w:b/>
          <w:color w:val="000000" w:themeColor="text1"/>
          <w:sz w:val="24"/>
          <w:szCs w:val="24"/>
        </w:rPr>
      </w:pPr>
    </w:p>
    <w:p w14:paraId="410992C9" w14:textId="77777777" w:rsidR="009A596A" w:rsidRPr="000449C3" w:rsidRDefault="009A596A">
      <w:pPr>
        <w:spacing w:line="276" w:lineRule="auto"/>
        <w:rPr>
          <w:rFonts w:ascii="Arial" w:eastAsiaTheme="minorEastAsia" w:hAnsi="Arial" w:cs="Arial"/>
          <w:b/>
          <w:color w:val="000000" w:themeColor="text1"/>
          <w:sz w:val="24"/>
          <w:szCs w:val="24"/>
        </w:rPr>
      </w:pPr>
    </w:p>
    <w:p w14:paraId="00000033" w14:textId="77777777" w:rsidR="0033293F" w:rsidRPr="000449C3" w:rsidRDefault="000313A7">
      <w:pPr>
        <w:spacing w:line="276" w:lineRule="auto"/>
        <w:rPr>
          <w:rFonts w:ascii="Arial" w:eastAsiaTheme="majorEastAsia" w:hAnsi="Arial" w:cs="Arial"/>
          <w:color w:val="000000" w:themeColor="text1"/>
          <w:sz w:val="24"/>
          <w:szCs w:val="24"/>
        </w:rPr>
      </w:pPr>
      <w:r w:rsidRPr="000449C3">
        <w:rPr>
          <w:rFonts w:ascii="Arial" w:eastAsiaTheme="majorEastAsia" w:hAnsi="Arial" w:cs="Arial"/>
          <w:color w:val="000000" w:themeColor="text1"/>
          <w:sz w:val="24"/>
          <w:szCs w:val="24"/>
        </w:rPr>
        <w:lastRenderedPageBreak/>
        <w:t>【</w:t>
      </w:r>
      <w:r w:rsidRPr="000449C3">
        <w:rPr>
          <w:rFonts w:ascii="Arial" w:eastAsiaTheme="majorEastAsia" w:hAnsi="Arial" w:cs="Arial"/>
          <w:color w:val="000000" w:themeColor="text1"/>
          <w:sz w:val="24"/>
          <w:szCs w:val="24"/>
        </w:rPr>
        <w:t>Authorship</w:t>
      </w:r>
      <w:r w:rsidRPr="000449C3">
        <w:rPr>
          <w:rFonts w:ascii="Arial" w:eastAsiaTheme="majorEastAsia" w:hAnsi="Arial" w:cs="Arial"/>
          <w:color w:val="000000" w:themeColor="text1"/>
          <w:sz w:val="24"/>
          <w:szCs w:val="24"/>
        </w:rPr>
        <w:t>に関して】</w:t>
      </w:r>
    </w:p>
    <w:p w14:paraId="00000034" w14:textId="77777777" w:rsidR="0033293F" w:rsidRPr="000449C3" w:rsidRDefault="000313A7">
      <w:pPr>
        <w:spacing w:line="276" w:lineRule="auto"/>
        <w:rPr>
          <w:rFonts w:ascii="Arial" w:eastAsiaTheme="majorEastAsia" w:hAnsi="Arial" w:cs="Arial"/>
          <w:color w:val="000000" w:themeColor="text1"/>
          <w:sz w:val="24"/>
          <w:szCs w:val="24"/>
        </w:rPr>
      </w:pPr>
      <w:r w:rsidRPr="000449C3">
        <w:rPr>
          <w:rFonts w:ascii="Arial" w:eastAsiaTheme="majorEastAsia" w:hAnsi="Arial" w:cs="Arial"/>
          <w:color w:val="000000" w:themeColor="text1"/>
          <w:sz w:val="24"/>
          <w:szCs w:val="24"/>
        </w:rPr>
        <w:t>主論文および事前設定テーマに関する論文：</w:t>
      </w:r>
    </w:p>
    <w:p w14:paraId="00000035" w14:textId="4CCF902B" w:rsidR="0033293F" w:rsidRPr="000449C3" w:rsidRDefault="000313A7">
      <w:pPr>
        <w:numPr>
          <w:ilvl w:val="0"/>
          <w:numId w:val="2"/>
        </w:num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主論文および事前設定テーマに関する論文の著者は、研究運営委員会メンバー、研究参加施設の研究責任者、統計解析担当者、科研費研究分担者、</w:t>
      </w:r>
      <w:r w:rsidRPr="000449C3">
        <w:rPr>
          <w:rFonts w:ascii="Arial" w:eastAsiaTheme="minorEastAsia" w:hAnsi="Arial" w:cs="Arial"/>
          <w:color w:val="000000" w:themeColor="text1"/>
          <w:sz w:val="24"/>
          <w:szCs w:val="24"/>
          <w:u w:val="single"/>
        </w:rPr>
        <w:t>研究開始時の</w:t>
      </w:r>
      <w:r w:rsidRPr="000449C3">
        <w:rPr>
          <w:rFonts w:ascii="Arial" w:eastAsiaTheme="minorEastAsia" w:hAnsi="Arial" w:cs="Arial"/>
          <w:color w:val="000000" w:themeColor="text1"/>
          <w:sz w:val="24"/>
          <w:szCs w:val="24"/>
        </w:rPr>
        <w:t>多施設臨床研究委員会委員長、</w:t>
      </w:r>
      <w:r w:rsidR="009A596A" w:rsidRPr="000449C3">
        <w:rPr>
          <w:rFonts w:ascii="Arial" w:eastAsiaTheme="minorEastAsia" w:hAnsi="Arial" w:cs="Arial" w:hint="eastAsia"/>
          <w:color w:val="000000" w:themeColor="text1"/>
          <w:sz w:val="24"/>
          <w:szCs w:val="24"/>
        </w:rPr>
        <w:t>本学会</w:t>
      </w:r>
      <w:r w:rsidRPr="000449C3">
        <w:rPr>
          <w:rFonts w:ascii="Arial" w:eastAsiaTheme="minorEastAsia" w:hAnsi="Arial" w:cs="Arial"/>
          <w:color w:val="000000" w:themeColor="text1"/>
          <w:sz w:val="24"/>
          <w:szCs w:val="24"/>
        </w:rPr>
        <w:t>代表理事とする。</w:t>
      </w:r>
    </w:p>
    <w:p w14:paraId="00000036" w14:textId="77777777" w:rsidR="0033293F" w:rsidRPr="000449C3" w:rsidRDefault="000313A7">
      <w:pPr>
        <w:numPr>
          <w:ilvl w:val="0"/>
          <w:numId w:val="2"/>
        </w:num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研究参加施設からの著者は原則</w:t>
      </w:r>
      <w:r w:rsidRPr="000449C3">
        <w:rPr>
          <w:rFonts w:ascii="Arial" w:eastAsiaTheme="minorEastAsia" w:hAnsi="Arial" w:cs="Arial"/>
          <w:color w:val="000000" w:themeColor="text1"/>
          <w:sz w:val="24"/>
          <w:szCs w:val="24"/>
        </w:rPr>
        <w:t>1</w:t>
      </w:r>
      <w:r w:rsidRPr="000449C3">
        <w:rPr>
          <w:rFonts w:ascii="Arial" w:eastAsiaTheme="minorEastAsia" w:hAnsi="Arial" w:cs="Arial"/>
          <w:color w:val="000000" w:themeColor="text1"/>
          <w:sz w:val="24"/>
          <w:szCs w:val="24"/>
        </w:rPr>
        <w:t>名のみとする。</w:t>
      </w:r>
    </w:p>
    <w:p w14:paraId="00000037" w14:textId="51DA9CE2" w:rsidR="0033293F" w:rsidRPr="000449C3" w:rsidRDefault="000313A7">
      <w:pPr>
        <w:numPr>
          <w:ilvl w:val="0"/>
          <w:numId w:val="2"/>
        </w:num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研究参加しない多施設臨床研究委員会委員は</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に名前を記載する。</w:t>
      </w:r>
    </w:p>
    <w:p w14:paraId="00000038" w14:textId="77777777" w:rsidR="0033293F" w:rsidRPr="000449C3" w:rsidRDefault="000313A7">
      <w:pPr>
        <w:numPr>
          <w:ilvl w:val="0"/>
          <w:numId w:val="2"/>
        </w:num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著者は</w:t>
      </w:r>
      <w:r w:rsidRPr="000449C3">
        <w:rPr>
          <w:rFonts w:ascii="Arial" w:eastAsiaTheme="minorEastAsia" w:hAnsi="Arial" w:cs="Arial"/>
          <w:color w:val="000000" w:themeColor="text1"/>
          <w:sz w:val="24"/>
          <w:szCs w:val="24"/>
        </w:rPr>
        <w:t>ICMJE</w:t>
      </w:r>
      <w:r w:rsidRPr="000449C3">
        <w:rPr>
          <w:rFonts w:ascii="Arial" w:eastAsiaTheme="minorEastAsia" w:hAnsi="Arial" w:cs="Arial"/>
          <w:color w:val="000000" w:themeColor="text1"/>
          <w:sz w:val="24"/>
          <w:szCs w:val="24"/>
        </w:rPr>
        <w:t>の規定に則る。</w:t>
      </w:r>
    </w:p>
    <w:p w14:paraId="00000039" w14:textId="77777777" w:rsidR="0033293F" w:rsidRPr="000449C3" w:rsidRDefault="00326FF1">
      <w:pPr>
        <w:pBdr>
          <w:top w:val="nil"/>
          <w:left w:val="nil"/>
          <w:bottom w:val="nil"/>
          <w:right w:val="nil"/>
          <w:between w:val="nil"/>
        </w:pBdr>
        <w:spacing w:line="276" w:lineRule="auto"/>
        <w:ind w:left="420"/>
        <w:rPr>
          <w:rFonts w:ascii="Arial" w:eastAsiaTheme="minorEastAsia" w:hAnsi="Arial" w:cs="Arial"/>
          <w:color w:val="000000" w:themeColor="text1"/>
          <w:sz w:val="24"/>
          <w:szCs w:val="24"/>
        </w:rPr>
      </w:pPr>
      <w:hyperlink r:id="rId5">
        <w:r w:rsidR="000313A7" w:rsidRPr="000449C3">
          <w:rPr>
            <w:rFonts w:ascii="Arial" w:eastAsiaTheme="minorEastAsia" w:hAnsi="Arial" w:cs="Arial"/>
            <w:color w:val="000000" w:themeColor="text1"/>
            <w:sz w:val="24"/>
            <w:szCs w:val="24"/>
            <w:u w:val="single"/>
          </w:rPr>
          <w:t>http://www.icmje.org/recommendations/browse/roles-and-responsibilities/defining-the-role-of-authors-and-contributors.html</w:t>
        </w:r>
      </w:hyperlink>
    </w:p>
    <w:p w14:paraId="0000003A" w14:textId="77777777" w:rsidR="0033293F" w:rsidRPr="000449C3" w:rsidRDefault="0033293F">
      <w:pPr>
        <w:spacing w:line="276" w:lineRule="auto"/>
        <w:rPr>
          <w:rFonts w:ascii="Arial" w:eastAsiaTheme="minorEastAsia" w:hAnsi="Arial" w:cs="Arial"/>
          <w:color w:val="000000" w:themeColor="text1"/>
          <w:sz w:val="24"/>
          <w:szCs w:val="24"/>
        </w:rPr>
      </w:pPr>
    </w:p>
    <w:p w14:paraId="0000003B" w14:textId="77777777" w:rsidR="0033293F" w:rsidRPr="000449C3" w:rsidRDefault="000313A7">
      <w:p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The ICMJE recommends that authorship be based on the following 4 criteria:</w:t>
      </w:r>
    </w:p>
    <w:p w14:paraId="0000003C" w14:textId="77777777" w:rsidR="0033293F" w:rsidRPr="000449C3" w:rsidRDefault="0033293F">
      <w:pPr>
        <w:pBdr>
          <w:top w:val="nil"/>
          <w:left w:val="nil"/>
          <w:bottom w:val="nil"/>
          <w:right w:val="nil"/>
          <w:between w:val="nil"/>
        </w:pBdr>
        <w:spacing w:line="276" w:lineRule="auto"/>
        <w:rPr>
          <w:rFonts w:ascii="Arial" w:eastAsiaTheme="minorEastAsia" w:hAnsi="Arial" w:cs="Arial"/>
          <w:color w:val="000000" w:themeColor="text1"/>
          <w:sz w:val="24"/>
          <w:szCs w:val="24"/>
        </w:rPr>
      </w:pPr>
    </w:p>
    <w:p w14:paraId="0000003D" w14:textId="77777777" w:rsidR="0033293F" w:rsidRPr="000449C3" w:rsidRDefault="000313A7">
      <w:p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1. Substantial contributions to the conception or de- sign of the work; or the acquisition, analysis, or interpretation of data for the work; AND</w:t>
      </w:r>
    </w:p>
    <w:p w14:paraId="0000003E" w14:textId="77777777" w:rsidR="0033293F" w:rsidRPr="000449C3" w:rsidRDefault="000313A7">
      <w:p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2. Drafting the work or revising it critically for important intellectual content; AND</w:t>
      </w:r>
    </w:p>
    <w:p w14:paraId="0000003F" w14:textId="77777777" w:rsidR="0033293F" w:rsidRPr="000449C3" w:rsidRDefault="000313A7">
      <w:p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3. Final approval of the version to be published; AND</w:t>
      </w:r>
    </w:p>
    <w:p w14:paraId="00000040" w14:textId="77777777" w:rsidR="0033293F" w:rsidRPr="000449C3" w:rsidRDefault="000313A7">
      <w:pPr>
        <w:pBdr>
          <w:top w:val="nil"/>
          <w:left w:val="nil"/>
          <w:bottom w:val="nil"/>
          <w:right w:val="nil"/>
          <w:between w:val="nil"/>
        </w:pBd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4. Agreement to be accountable for all aspects of the work in ensuring that questions related to the accuracy or integrity of any part of the work are appropriately investigated and resolved.</w:t>
      </w:r>
    </w:p>
    <w:p w14:paraId="00000042" w14:textId="77777777" w:rsidR="0033293F" w:rsidRPr="000449C3" w:rsidRDefault="0033293F">
      <w:pPr>
        <w:spacing w:line="276" w:lineRule="auto"/>
        <w:rPr>
          <w:rFonts w:ascii="Arial" w:eastAsiaTheme="minorEastAsia" w:hAnsi="Arial" w:cs="Arial"/>
          <w:color w:val="000000" w:themeColor="text1"/>
          <w:sz w:val="24"/>
          <w:szCs w:val="24"/>
        </w:rPr>
      </w:pPr>
    </w:p>
    <w:p w14:paraId="00000043" w14:textId="4AC16D15" w:rsidR="0033293F" w:rsidRPr="000449C3" w:rsidRDefault="009A596A">
      <w:pPr>
        <w:spacing w:line="276" w:lineRule="auto"/>
        <w:rPr>
          <w:rFonts w:asciiTheme="majorEastAsia" w:eastAsiaTheme="majorEastAsia" w:hAnsiTheme="majorEastAsia" w:cs="Arial"/>
          <w:color w:val="000000" w:themeColor="text1"/>
          <w:sz w:val="24"/>
          <w:szCs w:val="24"/>
        </w:rPr>
      </w:pPr>
      <w:r w:rsidRPr="000449C3">
        <w:rPr>
          <w:rFonts w:asciiTheme="majorEastAsia" w:eastAsiaTheme="majorEastAsia" w:hAnsiTheme="majorEastAsia" w:cs="Arial"/>
          <w:color w:val="000000" w:themeColor="text1"/>
          <w:sz w:val="24"/>
          <w:szCs w:val="24"/>
        </w:rPr>
        <w:t>申請</w:t>
      </w:r>
      <w:r w:rsidR="000313A7" w:rsidRPr="000449C3">
        <w:rPr>
          <w:rFonts w:asciiTheme="majorEastAsia" w:eastAsiaTheme="majorEastAsia" w:hAnsiTheme="majorEastAsia" w:cs="Arial"/>
          <w:color w:val="000000" w:themeColor="text1"/>
          <w:sz w:val="24"/>
          <w:szCs w:val="24"/>
        </w:rPr>
        <w:t>研究テーマ論文：</w:t>
      </w:r>
    </w:p>
    <w:p w14:paraId="00000044" w14:textId="21D268C2"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１）研究テーマを申請した論文の著者は、申請者が自由に設定する</w:t>
      </w:r>
      <w:r w:rsidR="009A596A" w:rsidRPr="000449C3">
        <w:rPr>
          <w:rFonts w:ascii="Arial" w:eastAsiaTheme="minorEastAsia" w:hAnsi="Arial" w:cs="Arial" w:hint="eastAsia"/>
          <w:color w:val="000000" w:themeColor="text1"/>
          <w:sz w:val="24"/>
          <w:szCs w:val="24"/>
        </w:rPr>
        <w:t>ことができる</w:t>
      </w:r>
      <w:r w:rsidRPr="000449C3">
        <w:rPr>
          <w:rFonts w:ascii="Arial" w:eastAsiaTheme="minorEastAsia" w:hAnsi="Arial" w:cs="Arial"/>
          <w:color w:val="000000" w:themeColor="text1"/>
          <w:sz w:val="24"/>
          <w:szCs w:val="24"/>
        </w:rPr>
        <w:t>。ただし、研究デザイン・解析方法に関するサポートを</w:t>
      </w:r>
      <w:r w:rsidR="009A596A" w:rsidRPr="000449C3">
        <w:rPr>
          <w:rFonts w:ascii="Arial" w:eastAsiaTheme="minorEastAsia" w:hAnsi="Arial" w:cs="Arial" w:hint="eastAsia"/>
          <w:color w:val="000000" w:themeColor="text1"/>
          <w:sz w:val="24"/>
          <w:szCs w:val="24"/>
        </w:rPr>
        <w:t>受けた</w:t>
      </w:r>
      <w:r w:rsidRPr="000449C3">
        <w:rPr>
          <w:rFonts w:ascii="Arial" w:eastAsiaTheme="minorEastAsia" w:hAnsi="Arial" w:cs="Arial"/>
          <w:color w:val="000000" w:themeColor="text1"/>
          <w:sz w:val="24"/>
          <w:szCs w:val="24"/>
        </w:rPr>
        <w:t>場合、対象</w:t>
      </w:r>
      <w:r w:rsidR="009A596A" w:rsidRPr="000449C3">
        <w:rPr>
          <w:rFonts w:ascii="Arial" w:eastAsiaTheme="minorEastAsia" w:hAnsi="Arial" w:cs="Arial" w:hint="eastAsia"/>
          <w:color w:val="000000" w:themeColor="text1"/>
          <w:sz w:val="24"/>
          <w:szCs w:val="24"/>
        </w:rPr>
        <w:t>となる</w:t>
      </w:r>
      <w:r w:rsidRPr="000449C3">
        <w:rPr>
          <w:rFonts w:ascii="Arial" w:eastAsiaTheme="minorEastAsia" w:hAnsi="Arial" w:cs="Arial"/>
          <w:color w:val="000000" w:themeColor="text1"/>
          <w:sz w:val="24"/>
          <w:szCs w:val="24"/>
        </w:rPr>
        <w:t>多施設臨床研究委員会委員を必ず共著者に加える。</w:t>
      </w:r>
    </w:p>
    <w:p w14:paraId="00000045" w14:textId="2009B01F"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２）多施設臨床研究委員会を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p w14:paraId="00000046" w14:textId="77777777"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３）研究参加施設研究責任者を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p w14:paraId="00000048" w14:textId="04B8B98D"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４）研究運営委員会メンバー、科研費研究分担者を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p w14:paraId="0000004A" w14:textId="77777777" w:rsidR="0033293F" w:rsidRPr="000449C3" w:rsidRDefault="0033293F">
      <w:pPr>
        <w:spacing w:line="276" w:lineRule="auto"/>
        <w:rPr>
          <w:rFonts w:ascii="Arial" w:eastAsiaTheme="minorEastAsia" w:hAnsi="Arial" w:cs="Arial"/>
          <w:color w:val="000000" w:themeColor="text1"/>
          <w:sz w:val="24"/>
          <w:szCs w:val="24"/>
        </w:rPr>
      </w:pPr>
    </w:p>
    <w:p w14:paraId="0000004B" w14:textId="77777777" w:rsidR="0033293F" w:rsidRPr="000449C3" w:rsidRDefault="000313A7">
      <w:pPr>
        <w:spacing w:line="276" w:lineRule="auto"/>
        <w:rPr>
          <w:rFonts w:asciiTheme="majorEastAsia" w:eastAsiaTheme="majorEastAsia" w:hAnsiTheme="majorEastAsia" w:cs="Arial"/>
          <w:color w:val="000000" w:themeColor="text1"/>
          <w:sz w:val="24"/>
          <w:szCs w:val="24"/>
        </w:rPr>
      </w:pPr>
      <w:r w:rsidRPr="000449C3">
        <w:rPr>
          <w:rFonts w:asciiTheme="majorEastAsia" w:eastAsiaTheme="majorEastAsia" w:hAnsiTheme="majorEastAsia" w:cs="Arial"/>
          <w:color w:val="000000" w:themeColor="text1"/>
          <w:sz w:val="24"/>
          <w:szCs w:val="24"/>
        </w:rPr>
        <w:t>日本外傷学会会員へのデータ公開後：</w:t>
      </w:r>
    </w:p>
    <w:p w14:paraId="0000004C" w14:textId="6719B693"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１）日本外傷学会会員へのデータ公開後の著者は、データ申請者が自由に設定する</w:t>
      </w:r>
      <w:r w:rsidR="009A596A" w:rsidRPr="000449C3">
        <w:rPr>
          <w:rFonts w:ascii="Arial" w:eastAsiaTheme="minorEastAsia" w:hAnsi="Arial" w:cs="Arial" w:hint="eastAsia"/>
          <w:color w:val="000000" w:themeColor="text1"/>
          <w:sz w:val="24"/>
          <w:szCs w:val="24"/>
        </w:rPr>
        <w:t>ことができる</w:t>
      </w:r>
      <w:r w:rsidRPr="000449C3">
        <w:rPr>
          <w:rFonts w:ascii="Arial" w:eastAsiaTheme="minorEastAsia" w:hAnsi="Arial" w:cs="Arial"/>
          <w:color w:val="000000" w:themeColor="text1"/>
          <w:sz w:val="24"/>
          <w:szCs w:val="24"/>
        </w:rPr>
        <w:t>。</w:t>
      </w:r>
    </w:p>
    <w:p w14:paraId="0000004D" w14:textId="2EB66057"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２）多施設臨床研究委員会を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p w14:paraId="0000004E" w14:textId="77777777"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３）研究参加施設研究責任者を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p w14:paraId="00000050" w14:textId="5E83113A" w:rsidR="0033293F" w:rsidRPr="000449C3" w:rsidRDefault="000313A7">
      <w:pPr>
        <w:spacing w:line="276" w:lineRule="auto"/>
        <w:rPr>
          <w:rFonts w:ascii="Arial" w:eastAsiaTheme="minorEastAsia" w:hAnsi="Arial" w:cs="Arial"/>
          <w:color w:val="000000" w:themeColor="text1"/>
          <w:sz w:val="24"/>
          <w:szCs w:val="24"/>
        </w:rPr>
      </w:pPr>
      <w:r w:rsidRPr="000449C3">
        <w:rPr>
          <w:rFonts w:ascii="Arial" w:eastAsiaTheme="minorEastAsia" w:hAnsi="Arial" w:cs="Arial"/>
          <w:color w:val="000000" w:themeColor="text1"/>
          <w:sz w:val="24"/>
          <w:szCs w:val="24"/>
        </w:rPr>
        <w:t>４）研究運営委員会メンバー、科研費研究分担者を</w:t>
      </w:r>
      <w:r w:rsidRPr="000449C3">
        <w:rPr>
          <w:rFonts w:ascii="Arial" w:eastAsiaTheme="minorEastAsia" w:hAnsi="Arial" w:cs="Arial"/>
          <w:color w:val="000000" w:themeColor="text1"/>
          <w:sz w:val="24"/>
          <w:szCs w:val="24"/>
        </w:rPr>
        <w:t>acknowledgement</w:t>
      </w:r>
      <w:r w:rsidRPr="000449C3">
        <w:rPr>
          <w:rFonts w:ascii="Arial" w:eastAsiaTheme="minorEastAsia" w:hAnsi="Arial" w:cs="Arial"/>
          <w:color w:val="000000" w:themeColor="text1"/>
          <w:sz w:val="24"/>
          <w:szCs w:val="24"/>
        </w:rPr>
        <w:t>に記載する。</w:t>
      </w:r>
    </w:p>
    <w:sectPr w:rsidR="0033293F" w:rsidRPr="000449C3">
      <w:pgSz w:w="11906" w:h="16838"/>
      <w:pgMar w:top="1984" w:right="1133" w:bottom="1700" w:left="1133"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27363"/>
    <w:multiLevelType w:val="multilevel"/>
    <w:tmpl w:val="C9AED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72303"/>
    <w:multiLevelType w:val="multilevel"/>
    <w:tmpl w:val="E646CB8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3F"/>
    <w:rsid w:val="000313A7"/>
    <w:rsid w:val="000449C3"/>
    <w:rsid w:val="00326FF1"/>
    <w:rsid w:val="0033293F"/>
    <w:rsid w:val="00473A6F"/>
    <w:rsid w:val="004C4F9F"/>
    <w:rsid w:val="00556D08"/>
    <w:rsid w:val="005A13B1"/>
    <w:rsid w:val="006B06C5"/>
    <w:rsid w:val="009A596A"/>
    <w:rsid w:val="00B03D8D"/>
    <w:rsid w:val="00D1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2EB65"/>
  <w15:docId w15:val="{4506FB6A-1A25-6F4E-B76F-08D15824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313A7"/>
    <w:pPr>
      <w:ind w:left="720"/>
      <w:contextualSpacing/>
    </w:pPr>
  </w:style>
  <w:style w:type="paragraph" w:styleId="a6">
    <w:name w:val="Balloon Text"/>
    <w:basedOn w:val="a"/>
    <w:link w:val="a7"/>
    <w:uiPriority w:val="99"/>
    <w:semiHidden/>
    <w:unhideWhenUsed/>
    <w:rsid w:val="000449C3"/>
    <w:rPr>
      <w:rFonts w:ascii="Times New Roman" w:hAnsi="Times New Roman" w:cs="Times New Roman"/>
      <w:sz w:val="18"/>
      <w:szCs w:val="18"/>
    </w:rPr>
  </w:style>
  <w:style w:type="character" w:customStyle="1" w:styleId="a7">
    <w:name w:val="吹き出し (文字)"/>
    <w:basedOn w:val="a0"/>
    <w:link w:val="a6"/>
    <w:uiPriority w:val="99"/>
    <w:semiHidden/>
    <w:rsid w:val="000449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ikyoku</dc:creator>
  <cp:lastModifiedBy>ikyoku</cp:lastModifiedBy>
  <cp:revision>2</cp:revision>
  <dcterms:created xsi:type="dcterms:W3CDTF">2020-07-02T02:48:00Z</dcterms:created>
  <dcterms:modified xsi:type="dcterms:W3CDTF">2020-07-02T02:48:00Z</dcterms:modified>
</cp:coreProperties>
</file>