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5E" w:rsidRPr="003E584F" w:rsidRDefault="003E295E" w:rsidP="003E295E">
      <w:pPr>
        <w:jc w:val="center"/>
        <w:rPr>
          <w:rFonts w:asciiTheme="majorEastAsia" w:eastAsiaTheme="majorEastAsia" w:hAnsiTheme="majorEastAsia"/>
          <w:sz w:val="28"/>
        </w:rPr>
      </w:pPr>
    </w:p>
    <w:p w:rsidR="003E295E" w:rsidRDefault="003E295E" w:rsidP="003E295E">
      <w:pPr>
        <w:jc w:val="center"/>
        <w:rPr>
          <w:rFonts w:asciiTheme="majorEastAsia" w:eastAsiaTheme="majorEastAsia" w:hAnsiTheme="majorEastAsia"/>
          <w:sz w:val="28"/>
        </w:rPr>
      </w:pPr>
    </w:p>
    <w:p w:rsidR="00B91E5B" w:rsidRDefault="00B91E5B" w:rsidP="003E295E">
      <w:pPr>
        <w:jc w:val="center"/>
        <w:rPr>
          <w:rFonts w:asciiTheme="majorEastAsia" w:eastAsiaTheme="majorEastAsia" w:hAnsiTheme="majorEastAsia"/>
          <w:sz w:val="28"/>
        </w:rPr>
      </w:pPr>
    </w:p>
    <w:p w:rsidR="000766FC" w:rsidRPr="00B91E5B" w:rsidRDefault="003E295E" w:rsidP="00B91E5B">
      <w:pPr>
        <w:adjustRightInd w:val="0"/>
        <w:snapToGrid w:val="0"/>
        <w:spacing w:afterLines="50" w:after="180"/>
        <w:jc w:val="center"/>
        <w:rPr>
          <w:rFonts w:asciiTheme="majorEastAsia" w:eastAsiaTheme="majorEastAsia" w:hAnsiTheme="majorEastAsia"/>
          <w:sz w:val="32"/>
          <w:szCs w:val="26"/>
        </w:rPr>
      </w:pPr>
      <w:r w:rsidRPr="00B91E5B">
        <w:rPr>
          <w:rFonts w:asciiTheme="majorEastAsia" w:eastAsiaTheme="majorEastAsia" w:hAnsiTheme="majorEastAsia" w:hint="eastAsia"/>
          <w:sz w:val="32"/>
          <w:szCs w:val="26"/>
        </w:rPr>
        <w:t>モニタリングチェックリスト</w:t>
      </w:r>
    </w:p>
    <w:p w:rsidR="003E295E" w:rsidRPr="00B91E5B" w:rsidRDefault="003E295E" w:rsidP="00B91E5B">
      <w:pPr>
        <w:adjustRightInd w:val="0"/>
        <w:snapToGrid w:val="0"/>
        <w:spacing w:afterLines="50" w:after="180"/>
        <w:jc w:val="center"/>
        <w:rPr>
          <w:rFonts w:asciiTheme="majorEastAsia" w:eastAsiaTheme="majorEastAsia" w:hAnsiTheme="majorEastAsia"/>
          <w:sz w:val="32"/>
          <w:szCs w:val="26"/>
        </w:rPr>
      </w:pPr>
      <w:r w:rsidRPr="00B91E5B">
        <w:rPr>
          <w:rFonts w:asciiTheme="majorEastAsia" w:eastAsiaTheme="majorEastAsia" w:hAnsiTheme="majorEastAsia" w:hint="eastAsia"/>
          <w:sz w:val="32"/>
          <w:szCs w:val="26"/>
        </w:rPr>
        <w:t>《</w:t>
      </w:r>
      <w:r w:rsidR="006B3A44">
        <w:rPr>
          <w:rFonts w:asciiTheme="majorEastAsia" w:eastAsiaTheme="majorEastAsia" w:hAnsiTheme="majorEastAsia" w:hint="eastAsia"/>
          <w:sz w:val="32"/>
          <w:szCs w:val="26"/>
        </w:rPr>
        <w:t>症例</w:t>
      </w:r>
      <w:r w:rsidRPr="00B91E5B">
        <w:rPr>
          <w:rFonts w:asciiTheme="majorEastAsia" w:eastAsiaTheme="majorEastAsia" w:hAnsiTheme="majorEastAsia" w:hint="eastAsia"/>
          <w:sz w:val="32"/>
          <w:szCs w:val="26"/>
        </w:rPr>
        <w:t>》</w:t>
      </w:r>
    </w:p>
    <w:p w:rsidR="003E295E" w:rsidRDefault="003E295E" w:rsidP="00B91E5B">
      <w:pPr>
        <w:adjustRightInd w:val="0"/>
        <w:snapToGrid w:val="0"/>
        <w:spacing w:afterLines="50" w:after="180"/>
        <w:jc w:val="center"/>
        <w:rPr>
          <w:rFonts w:asciiTheme="majorEastAsia" w:eastAsiaTheme="majorEastAsia" w:hAnsiTheme="majorEastAsia"/>
          <w:sz w:val="32"/>
          <w:szCs w:val="26"/>
        </w:rPr>
      </w:pPr>
      <w:r w:rsidRPr="00B91E5B">
        <w:rPr>
          <w:rFonts w:asciiTheme="majorEastAsia" w:eastAsiaTheme="majorEastAsia" w:hAnsiTheme="majorEastAsia" w:hint="eastAsia"/>
          <w:sz w:val="32"/>
          <w:szCs w:val="26"/>
        </w:rPr>
        <w:t>1.0版</w:t>
      </w:r>
    </w:p>
    <w:p w:rsidR="00B91E5B" w:rsidRPr="00B91E5B" w:rsidRDefault="00B91E5B" w:rsidP="00B91E5B">
      <w:pPr>
        <w:adjustRightInd w:val="0"/>
        <w:snapToGrid w:val="0"/>
        <w:spacing w:afterLines="50" w:after="180"/>
        <w:jc w:val="center"/>
        <w:rPr>
          <w:rFonts w:asciiTheme="majorEastAsia" w:eastAsiaTheme="majorEastAsia" w:hAnsiTheme="majorEastAsia"/>
          <w:sz w:val="32"/>
          <w:szCs w:val="26"/>
        </w:rPr>
      </w:pPr>
    </w:p>
    <w:p w:rsidR="003E295E" w:rsidRDefault="003E295E" w:rsidP="003E295E">
      <w:pPr>
        <w:jc w:val="center"/>
        <w:rPr>
          <w:rFonts w:asciiTheme="majorEastAsia" w:eastAsiaTheme="majorEastAsia" w:hAnsiTheme="majorEastAsia"/>
          <w:sz w:val="28"/>
        </w:rPr>
      </w:pPr>
    </w:p>
    <w:p w:rsidR="003E584F" w:rsidRPr="003E584F" w:rsidRDefault="003E584F" w:rsidP="003E584F">
      <w:pPr>
        <w:jc w:val="center"/>
        <w:rPr>
          <w:rFonts w:asciiTheme="majorEastAsia" w:eastAsiaTheme="majorEastAsia" w:hAnsiTheme="majorEastAsia"/>
          <w:color w:val="000000" w:themeColor="text1"/>
          <w:sz w:val="26"/>
          <w:szCs w:val="26"/>
        </w:rPr>
      </w:pPr>
      <w:r w:rsidRPr="003E584F">
        <w:rPr>
          <w:rFonts w:asciiTheme="majorEastAsia" w:eastAsiaTheme="majorEastAsia" w:hAnsiTheme="majorEastAsia" w:hint="eastAsia"/>
          <w:color w:val="000000" w:themeColor="text1"/>
          <w:sz w:val="26"/>
          <w:szCs w:val="26"/>
        </w:rPr>
        <w:t>重症外傷患者に対する制限輸血戦略</w:t>
      </w:r>
    </w:p>
    <w:p w:rsidR="007E5096" w:rsidRPr="003E584F" w:rsidRDefault="003E584F" w:rsidP="003E584F">
      <w:pPr>
        <w:jc w:val="center"/>
        <w:rPr>
          <w:rFonts w:asciiTheme="majorEastAsia" w:eastAsiaTheme="majorEastAsia" w:hAnsiTheme="majorEastAsia"/>
          <w:color w:val="000000" w:themeColor="text1"/>
          <w:sz w:val="26"/>
          <w:szCs w:val="26"/>
        </w:rPr>
      </w:pPr>
      <w:r w:rsidRPr="003E584F">
        <w:rPr>
          <w:rFonts w:asciiTheme="majorEastAsia" w:eastAsiaTheme="majorEastAsia" w:hAnsiTheme="majorEastAsia" w:hint="eastAsia"/>
          <w:color w:val="000000" w:themeColor="text1"/>
          <w:sz w:val="26"/>
          <w:szCs w:val="26"/>
        </w:rPr>
        <w:t>クラスターランダム化クロスオーバー非劣性試験</w:t>
      </w:r>
    </w:p>
    <w:p w:rsidR="003E584F" w:rsidRDefault="003E584F" w:rsidP="003E584F">
      <w:pPr>
        <w:jc w:val="center"/>
        <w:rPr>
          <w:rFonts w:asciiTheme="majorEastAsia" w:eastAsiaTheme="majorEastAsia" w:hAnsiTheme="majorEastAsia"/>
          <w:sz w:val="28"/>
        </w:rPr>
      </w:pPr>
    </w:p>
    <w:tbl>
      <w:tblPr>
        <w:tblStyle w:val="a9"/>
        <w:tblW w:w="8222" w:type="dxa"/>
        <w:jc w:val="center"/>
        <w:tblLook w:val="04A0" w:firstRow="1" w:lastRow="0" w:firstColumn="1" w:lastColumn="0" w:noHBand="0" w:noVBand="1"/>
      </w:tblPr>
      <w:tblGrid>
        <w:gridCol w:w="2101"/>
        <w:gridCol w:w="6121"/>
      </w:tblGrid>
      <w:tr w:rsidR="003E295E" w:rsidTr="00592415">
        <w:trPr>
          <w:jc w:val="center"/>
        </w:trPr>
        <w:tc>
          <w:tcPr>
            <w:tcW w:w="2126" w:type="dxa"/>
            <w:shd w:val="clear" w:color="auto" w:fill="D9D9D9" w:themeFill="background1" w:themeFillShade="D9"/>
            <w:tcMar>
              <w:top w:w="113" w:type="dxa"/>
              <w:bottom w:w="113" w:type="dxa"/>
            </w:tcMar>
            <w:vAlign w:val="center"/>
          </w:tcPr>
          <w:p w:rsidR="003E295E" w:rsidRDefault="001F5B9D" w:rsidP="003E295E">
            <w:pPr>
              <w:jc w:val="center"/>
              <w:rPr>
                <w:rFonts w:asciiTheme="majorEastAsia" w:eastAsiaTheme="majorEastAsia" w:hAnsiTheme="majorEastAsia"/>
                <w:sz w:val="28"/>
              </w:rPr>
            </w:pPr>
            <w:r>
              <w:rPr>
                <w:rFonts w:asciiTheme="majorEastAsia" w:eastAsiaTheme="majorEastAsia" w:hAnsiTheme="majorEastAsia" w:hint="eastAsia"/>
                <w:sz w:val="28"/>
              </w:rPr>
              <w:t>研究参加施設</w:t>
            </w:r>
          </w:p>
        </w:tc>
        <w:tc>
          <w:tcPr>
            <w:tcW w:w="6212" w:type="dxa"/>
            <w:tcMar>
              <w:top w:w="113" w:type="dxa"/>
              <w:bottom w:w="113" w:type="dxa"/>
            </w:tcMar>
            <w:vAlign w:val="center"/>
          </w:tcPr>
          <w:p w:rsidR="007E5096" w:rsidRPr="006A4203" w:rsidRDefault="007E5096" w:rsidP="007E5096">
            <w:pPr>
              <w:jc w:val="center"/>
              <w:rPr>
                <w:rFonts w:asciiTheme="majorEastAsia" w:eastAsiaTheme="majorEastAsia" w:hAnsiTheme="majorEastAsia"/>
                <w:color w:val="0000FF"/>
                <w:sz w:val="24"/>
              </w:rPr>
            </w:pPr>
          </w:p>
        </w:tc>
      </w:tr>
    </w:tbl>
    <w:p w:rsidR="003E295E" w:rsidRPr="00E833E4" w:rsidRDefault="003E295E" w:rsidP="003E295E">
      <w:pPr>
        <w:jc w:val="center"/>
        <w:rPr>
          <w:rFonts w:asciiTheme="majorEastAsia" w:eastAsiaTheme="majorEastAsia" w:hAnsiTheme="majorEastAsia"/>
          <w:sz w:val="24"/>
        </w:rPr>
      </w:pPr>
    </w:p>
    <w:tbl>
      <w:tblPr>
        <w:tblStyle w:val="a9"/>
        <w:tblW w:w="7871" w:type="dxa"/>
        <w:jc w:val="center"/>
        <w:tblLook w:val="04A0" w:firstRow="1" w:lastRow="0" w:firstColumn="1" w:lastColumn="0" w:noHBand="0" w:noVBand="1"/>
      </w:tblPr>
      <w:tblGrid>
        <w:gridCol w:w="1190"/>
        <w:gridCol w:w="2227"/>
        <w:gridCol w:w="2227"/>
        <w:gridCol w:w="2227"/>
      </w:tblGrid>
      <w:tr w:rsidR="001F5B9D" w:rsidTr="001F5B9D">
        <w:trPr>
          <w:jc w:val="center"/>
        </w:trPr>
        <w:tc>
          <w:tcPr>
            <w:tcW w:w="1190" w:type="dxa"/>
            <w:shd w:val="clear" w:color="auto" w:fill="D9D9D9" w:themeFill="background1" w:themeFillShade="D9"/>
          </w:tcPr>
          <w:p w:rsidR="001F5B9D" w:rsidRPr="007E5096" w:rsidRDefault="001F5B9D" w:rsidP="003E295E">
            <w:pPr>
              <w:jc w:val="center"/>
              <w:rPr>
                <w:rFonts w:asciiTheme="majorEastAsia" w:eastAsiaTheme="majorEastAsia" w:hAnsiTheme="majorEastAsia"/>
                <w:sz w:val="22"/>
              </w:rPr>
            </w:pPr>
          </w:p>
        </w:tc>
        <w:tc>
          <w:tcPr>
            <w:tcW w:w="2227" w:type="dxa"/>
            <w:shd w:val="clear" w:color="auto" w:fill="D9D9D9" w:themeFill="background1" w:themeFillShade="D9"/>
          </w:tcPr>
          <w:p w:rsidR="001F5B9D" w:rsidRPr="00E729A2" w:rsidRDefault="001F5B9D" w:rsidP="003E295E">
            <w:pPr>
              <w:jc w:val="center"/>
              <w:rPr>
                <w:rFonts w:asciiTheme="majorEastAsia" w:eastAsiaTheme="majorEastAsia" w:hAnsiTheme="majorEastAsia"/>
              </w:rPr>
            </w:pPr>
            <w:r>
              <w:rPr>
                <w:rFonts w:asciiTheme="majorEastAsia" w:eastAsiaTheme="majorEastAsia" w:hAnsiTheme="majorEastAsia" w:hint="eastAsia"/>
              </w:rPr>
              <w:t>中央モニタリング</w:t>
            </w:r>
          </w:p>
        </w:tc>
        <w:tc>
          <w:tcPr>
            <w:tcW w:w="2227" w:type="dxa"/>
            <w:shd w:val="clear" w:color="auto" w:fill="D9D9D9" w:themeFill="background1" w:themeFillShade="D9"/>
          </w:tcPr>
          <w:p w:rsidR="001F5B9D" w:rsidRPr="00E729A2" w:rsidRDefault="001F5B9D" w:rsidP="003E295E">
            <w:pPr>
              <w:jc w:val="center"/>
              <w:rPr>
                <w:rFonts w:asciiTheme="majorEastAsia" w:eastAsiaTheme="majorEastAsia" w:hAnsiTheme="majorEastAsia"/>
              </w:rPr>
            </w:pPr>
            <w:r>
              <w:rPr>
                <w:rFonts w:asciiTheme="majorEastAsia" w:eastAsiaTheme="majorEastAsia" w:hAnsiTheme="majorEastAsia" w:hint="eastAsia"/>
              </w:rPr>
              <w:t>遠隔モニタリング</w:t>
            </w:r>
          </w:p>
        </w:tc>
        <w:tc>
          <w:tcPr>
            <w:tcW w:w="2227" w:type="dxa"/>
            <w:shd w:val="clear" w:color="auto" w:fill="D9D9D9" w:themeFill="background1" w:themeFillShade="D9"/>
          </w:tcPr>
          <w:p w:rsidR="001F5B9D" w:rsidRPr="00E729A2" w:rsidRDefault="001F5B9D" w:rsidP="003E295E">
            <w:pPr>
              <w:jc w:val="center"/>
              <w:rPr>
                <w:rFonts w:asciiTheme="majorEastAsia" w:eastAsiaTheme="majorEastAsia" w:hAnsiTheme="majorEastAsia"/>
              </w:rPr>
            </w:pPr>
            <w:r>
              <w:rPr>
                <w:rFonts w:asciiTheme="majorEastAsia" w:eastAsiaTheme="majorEastAsia" w:hAnsiTheme="majorEastAsia" w:hint="eastAsia"/>
              </w:rPr>
              <w:t>実地モニタリング</w:t>
            </w:r>
          </w:p>
        </w:tc>
      </w:tr>
      <w:tr w:rsidR="001F5B9D" w:rsidTr="001F5B9D">
        <w:trPr>
          <w:trHeight w:val="720"/>
          <w:jc w:val="center"/>
        </w:trPr>
        <w:tc>
          <w:tcPr>
            <w:tcW w:w="1190" w:type="dxa"/>
            <w:shd w:val="clear" w:color="auto" w:fill="D9D9D9" w:themeFill="background1" w:themeFillShade="D9"/>
            <w:vAlign w:val="center"/>
          </w:tcPr>
          <w:p w:rsidR="001F5B9D" w:rsidRPr="006B3A44" w:rsidRDefault="001F5B9D" w:rsidP="003E295E">
            <w:pPr>
              <w:jc w:val="center"/>
              <w:rPr>
                <w:rFonts w:asciiTheme="majorEastAsia" w:eastAsiaTheme="majorEastAsia" w:hAnsiTheme="majorEastAsia"/>
                <w:sz w:val="22"/>
                <w:szCs w:val="24"/>
              </w:rPr>
            </w:pPr>
            <w:r w:rsidRPr="006B3A44">
              <w:rPr>
                <w:rFonts w:asciiTheme="majorEastAsia" w:eastAsiaTheme="majorEastAsia" w:hAnsiTheme="majorEastAsia" w:hint="eastAsia"/>
                <w:sz w:val="22"/>
                <w:szCs w:val="24"/>
              </w:rPr>
              <w:t>実施者</w:t>
            </w:r>
          </w:p>
        </w:tc>
        <w:tc>
          <w:tcPr>
            <w:tcW w:w="2227" w:type="dxa"/>
            <w:vAlign w:val="center"/>
          </w:tcPr>
          <w:p w:rsidR="001F5B9D" w:rsidRDefault="001F5B9D" w:rsidP="003E295E">
            <w:pPr>
              <w:jc w:val="center"/>
              <w:rPr>
                <w:rFonts w:asciiTheme="majorEastAsia" w:eastAsiaTheme="majorEastAsia" w:hAnsiTheme="majorEastAsia"/>
                <w:sz w:val="28"/>
              </w:rPr>
            </w:pPr>
          </w:p>
        </w:tc>
        <w:tc>
          <w:tcPr>
            <w:tcW w:w="2227" w:type="dxa"/>
            <w:vAlign w:val="center"/>
          </w:tcPr>
          <w:p w:rsidR="001F5B9D" w:rsidRDefault="001F5B9D" w:rsidP="003E295E">
            <w:pPr>
              <w:jc w:val="center"/>
              <w:rPr>
                <w:rFonts w:asciiTheme="majorEastAsia" w:eastAsiaTheme="majorEastAsia" w:hAnsiTheme="majorEastAsia"/>
                <w:sz w:val="28"/>
              </w:rPr>
            </w:pPr>
          </w:p>
        </w:tc>
        <w:tc>
          <w:tcPr>
            <w:tcW w:w="2227" w:type="dxa"/>
            <w:vAlign w:val="center"/>
          </w:tcPr>
          <w:p w:rsidR="001F5B9D" w:rsidRDefault="001F5B9D" w:rsidP="003E295E">
            <w:pPr>
              <w:jc w:val="center"/>
              <w:rPr>
                <w:rFonts w:asciiTheme="majorEastAsia" w:eastAsiaTheme="majorEastAsia" w:hAnsiTheme="majorEastAsia"/>
                <w:sz w:val="28"/>
              </w:rPr>
            </w:pPr>
          </w:p>
        </w:tc>
      </w:tr>
      <w:tr w:rsidR="001F5B9D" w:rsidTr="001F5B9D">
        <w:trPr>
          <w:trHeight w:val="720"/>
          <w:jc w:val="center"/>
        </w:trPr>
        <w:tc>
          <w:tcPr>
            <w:tcW w:w="1190" w:type="dxa"/>
            <w:shd w:val="clear" w:color="auto" w:fill="D9D9D9" w:themeFill="background1" w:themeFillShade="D9"/>
            <w:vAlign w:val="center"/>
          </w:tcPr>
          <w:p w:rsidR="001F5B9D" w:rsidRPr="006B3A44" w:rsidRDefault="001F5B9D" w:rsidP="003E295E">
            <w:pPr>
              <w:jc w:val="center"/>
              <w:rPr>
                <w:rFonts w:asciiTheme="majorEastAsia" w:eastAsiaTheme="majorEastAsia" w:hAnsiTheme="majorEastAsia"/>
                <w:sz w:val="22"/>
                <w:szCs w:val="24"/>
              </w:rPr>
            </w:pPr>
            <w:r w:rsidRPr="006B3A44">
              <w:rPr>
                <w:rFonts w:asciiTheme="majorEastAsia" w:eastAsiaTheme="majorEastAsia" w:hAnsiTheme="majorEastAsia" w:hint="eastAsia"/>
                <w:sz w:val="22"/>
                <w:szCs w:val="24"/>
              </w:rPr>
              <w:t>実施日</w:t>
            </w:r>
          </w:p>
        </w:tc>
        <w:tc>
          <w:tcPr>
            <w:tcW w:w="2227" w:type="dxa"/>
            <w:vAlign w:val="center"/>
          </w:tcPr>
          <w:p w:rsidR="001F5B9D" w:rsidRPr="006B3A44" w:rsidRDefault="001F5B9D" w:rsidP="006A4203">
            <w:pPr>
              <w:jc w:val="center"/>
              <w:rPr>
                <w:rFonts w:asciiTheme="majorEastAsia" w:eastAsiaTheme="majorEastAsia" w:hAnsiTheme="majorEastAsia"/>
                <w:sz w:val="24"/>
              </w:rPr>
            </w:pPr>
            <w:r w:rsidRPr="006B3A44">
              <w:rPr>
                <w:rFonts w:asciiTheme="majorEastAsia" w:eastAsiaTheme="majorEastAsia" w:hAnsiTheme="majorEastAsia" w:hint="eastAsia"/>
                <w:sz w:val="24"/>
              </w:rPr>
              <w:t>20</w:t>
            </w:r>
            <w:r w:rsidRPr="006B3A44">
              <w:rPr>
                <w:rFonts w:asciiTheme="majorEastAsia" w:eastAsiaTheme="majorEastAsia" w:hAnsiTheme="majorEastAsia" w:hint="eastAsia"/>
                <w:color w:val="FFFFFF" w:themeColor="background1"/>
                <w:sz w:val="24"/>
              </w:rPr>
              <w:t>00</w:t>
            </w:r>
            <w:r>
              <w:rPr>
                <w:rFonts w:asciiTheme="majorEastAsia" w:eastAsiaTheme="majorEastAsia" w:hAnsiTheme="majorEastAsia" w:hint="eastAsia"/>
                <w:color w:val="FFFFFF" w:themeColor="background1"/>
                <w:sz w:val="24"/>
              </w:rPr>
              <w:t>0</w:t>
            </w:r>
            <w:r w:rsidRPr="006B3A44">
              <w:rPr>
                <w:rFonts w:asciiTheme="majorEastAsia" w:eastAsiaTheme="majorEastAsia" w:hAnsiTheme="majorEastAsia" w:hint="eastAsia"/>
                <w:sz w:val="24"/>
              </w:rPr>
              <w:t>/</w:t>
            </w:r>
            <w:r w:rsidRPr="006B3A44">
              <w:rPr>
                <w:rFonts w:asciiTheme="majorEastAsia" w:eastAsiaTheme="majorEastAsia" w:hAnsiTheme="majorEastAsia" w:hint="eastAsia"/>
                <w:color w:val="FFFFFF" w:themeColor="background1"/>
                <w:sz w:val="24"/>
              </w:rPr>
              <w:t>00</w:t>
            </w:r>
            <w:r>
              <w:rPr>
                <w:rFonts w:asciiTheme="majorEastAsia" w:eastAsiaTheme="majorEastAsia" w:hAnsiTheme="majorEastAsia" w:hint="eastAsia"/>
                <w:color w:val="FFFFFF" w:themeColor="background1"/>
                <w:sz w:val="24"/>
              </w:rPr>
              <w:t>0</w:t>
            </w:r>
            <w:r w:rsidRPr="006B3A44">
              <w:rPr>
                <w:rFonts w:asciiTheme="majorEastAsia" w:eastAsiaTheme="majorEastAsia" w:hAnsiTheme="majorEastAsia" w:hint="eastAsia"/>
                <w:sz w:val="24"/>
              </w:rPr>
              <w:t>/</w:t>
            </w:r>
            <w:r w:rsidRPr="006B3A44">
              <w:rPr>
                <w:rFonts w:asciiTheme="majorEastAsia" w:eastAsiaTheme="majorEastAsia" w:hAnsiTheme="majorEastAsia" w:hint="eastAsia"/>
                <w:color w:val="FFFFFF" w:themeColor="background1"/>
                <w:sz w:val="24"/>
              </w:rPr>
              <w:t>00</w:t>
            </w:r>
            <w:r>
              <w:rPr>
                <w:rFonts w:asciiTheme="majorEastAsia" w:eastAsiaTheme="majorEastAsia" w:hAnsiTheme="majorEastAsia" w:hint="eastAsia"/>
                <w:color w:val="FFFFFF" w:themeColor="background1"/>
                <w:sz w:val="24"/>
              </w:rPr>
              <w:t>0</w:t>
            </w:r>
          </w:p>
        </w:tc>
        <w:tc>
          <w:tcPr>
            <w:tcW w:w="2227" w:type="dxa"/>
            <w:vAlign w:val="center"/>
          </w:tcPr>
          <w:p w:rsidR="001F5B9D" w:rsidRDefault="001F5B9D" w:rsidP="006B3A44">
            <w:pPr>
              <w:jc w:val="center"/>
            </w:pPr>
            <w:r w:rsidRPr="00015990">
              <w:rPr>
                <w:rFonts w:asciiTheme="majorEastAsia" w:eastAsiaTheme="majorEastAsia" w:hAnsiTheme="majorEastAsia" w:hint="eastAsia"/>
                <w:sz w:val="24"/>
              </w:rPr>
              <w:t>20</w:t>
            </w:r>
            <w:r w:rsidRPr="00015990">
              <w:rPr>
                <w:rFonts w:asciiTheme="majorEastAsia" w:eastAsiaTheme="majorEastAsia" w:hAnsiTheme="majorEastAsia" w:hint="eastAsia"/>
                <w:color w:val="FFFFFF" w:themeColor="background1"/>
                <w:sz w:val="24"/>
              </w:rPr>
              <w:t>000</w:t>
            </w:r>
            <w:r w:rsidRPr="00015990">
              <w:rPr>
                <w:rFonts w:asciiTheme="majorEastAsia" w:eastAsiaTheme="majorEastAsia" w:hAnsiTheme="majorEastAsia" w:hint="eastAsia"/>
                <w:sz w:val="24"/>
              </w:rPr>
              <w:t>/</w:t>
            </w:r>
            <w:r w:rsidRPr="00015990">
              <w:rPr>
                <w:rFonts w:asciiTheme="majorEastAsia" w:eastAsiaTheme="majorEastAsia" w:hAnsiTheme="majorEastAsia" w:hint="eastAsia"/>
                <w:color w:val="FFFFFF" w:themeColor="background1"/>
                <w:sz w:val="24"/>
              </w:rPr>
              <w:t>000</w:t>
            </w:r>
            <w:r w:rsidRPr="00015990">
              <w:rPr>
                <w:rFonts w:asciiTheme="majorEastAsia" w:eastAsiaTheme="majorEastAsia" w:hAnsiTheme="majorEastAsia" w:hint="eastAsia"/>
                <w:sz w:val="24"/>
              </w:rPr>
              <w:t>/</w:t>
            </w:r>
            <w:r w:rsidRPr="00015990">
              <w:rPr>
                <w:rFonts w:asciiTheme="majorEastAsia" w:eastAsiaTheme="majorEastAsia" w:hAnsiTheme="majorEastAsia" w:hint="eastAsia"/>
                <w:color w:val="FFFFFF" w:themeColor="background1"/>
                <w:sz w:val="24"/>
              </w:rPr>
              <w:t>000</w:t>
            </w:r>
          </w:p>
        </w:tc>
        <w:tc>
          <w:tcPr>
            <w:tcW w:w="2227" w:type="dxa"/>
            <w:vAlign w:val="center"/>
          </w:tcPr>
          <w:p w:rsidR="001F5B9D" w:rsidRDefault="001F5B9D" w:rsidP="006B3A44">
            <w:pPr>
              <w:jc w:val="center"/>
            </w:pPr>
            <w:r w:rsidRPr="00015990">
              <w:rPr>
                <w:rFonts w:asciiTheme="majorEastAsia" w:eastAsiaTheme="majorEastAsia" w:hAnsiTheme="majorEastAsia" w:hint="eastAsia"/>
                <w:sz w:val="24"/>
              </w:rPr>
              <w:t>20</w:t>
            </w:r>
            <w:r w:rsidRPr="00015990">
              <w:rPr>
                <w:rFonts w:asciiTheme="majorEastAsia" w:eastAsiaTheme="majorEastAsia" w:hAnsiTheme="majorEastAsia" w:hint="eastAsia"/>
                <w:color w:val="FFFFFF" w:themeColor="background1"/>
                <w:sz w:val="24"/>
              </w:rPr>
              <w:t>000</w:t>
            </w:r>
            <w:r w:rsidRPr="00015990">
              <w:rPr>
                <w:rFonts w:asciiTheme="majorEastAsia" w:eastAsiaTheme="majorEastAsia" w:hAnsiTheme="majorEastAsia" w:hint="eastAsia"/>
                <w:sz w:val="24"/>
              </w:rPr>
              <w:t>/</w:t>
            </w:r>
            <w:r w:rsidRPr="00015990">
              <w:rPr>
                <w:rFonts w:asciiTheme="majorEastAsia" w:eastAsiaTheme="majorEastAsia" w:hAnsiTheme="majorEastAsia" w:hint="eastAsia"/>
                <w:color w:val="FFFFFF" w:themeColor="background1"/>
                <w:sz w:val="24"/>
              </w:rPr>
              <w:t>000</w:t>
            </w:r>
            <w:r w:rsidRPr="00015990">
              <w:rPr>
                <w:rFonts w:asciiTheme="majorEastAsia" w:eastAsiaTheme="majorEastAsia" w:hAnsiTheme="majorEastAsia" w:hint="eastAsia"/>
                <w:sz w:val="24"/>
              </w:rPr>
              <w:t>/</w:t>
            </w:r>
            <w:r w:rsidRPr="00015990">
              <w:rPr>
                <w:rFonts w:asciiTheme="majorEastAsia" w:eastAsiaTheme="majorEastAsia" w:hAnsiTheme="majorEastAsia" w:hint="eastAsia"/>
                <w:color w:val="FFFFFF" w:themeColor="background1"/>
                <w:sz w:val="24"/>
              </w:rPr>
              <w:t>000</w:t>
            </w:r>
          </w:p>
        </w:tc>
      </w:tr>
    </w:tbl>
    <w:p w:rsidR="00937A25" w:rsidRDefault="00937A25" w:rsidP="003E295E">
      <w:pPr>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7777978B" wp14:editId="41FDB073">
                <wp:simplePos x="0" y="0"/>
                <wp:positionH relativeFrom="margin">
                  <wp:align>center</wp:align>
                </wp:positionH>
                <wp:positionV relativeFrom="paragraph">
                  <wp:posOffset>328930</wp:posOffset>
                </wp:positionV>
                <wp:extent cx="5219700" cy="1552354"/>
                <wp:effectExtent l="19050" t="19050" r="19050" b="10160"/>
                <wp:wrapNone/>
                <wp:docPr id="1" name="角丸四角形 1"/>
                <wp:cNvGraphicFramePr/>
                <a:graphic xmlns:a="http://schemas.openxmlformats.org/drawingml/2006/main">
                  <a:graphicData uri="http://schemas.microsoft.com/office/word/2010/wordprocessingShape">
                    <wps:wsp>
                      <wps:cNvSpPr/>
                      <wps:spPr>
                        <a:xfrm>
                          <a:off x="0" y="0"/>
                          <a:ext cx="5220000" cy="1552354"/>
                        </a:xfrm>
                        <a:prstGeom prst="roundRect">
                          <a:avLst>
                            <a:gd name="adj" fmla="val 10317"/>
                          </a:avLst>
                        </a:prstGeom>
                        <a:noFill/>
                        <a:ln w="38100" cmpd="dbl">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1BDD" w:rsidRPr="00FA53FC" w:rsidRDefault="00481BDD" w:rsidP="00592415">
                            <w:pPr>
                              <w:rPr>
                                <w:rFonts w:asciiTheme="majorEastAsia" w:eastAsiaTheme="majorEastAsia" w:hAnsiTheme="majorEastAsia"/>
                                <w:b/>
                                <w:color w:val="000000" w:themeColor="text1"/>
                                <w:sz w:val="20"/>
                                <w:u w:val="single"/>
                              </w:rPr>
                            </w:pPr>
                            <w:r w:rsidRPr="00FA53FC">
                              <w:rPr>
                                <w:rFonts w:asciiTheme="majorEastAsia" w:eastAsiaTheme="majorEastAsia" w:hAnsiTheme="majorEastAsia" w:hint="eastAsia"/>
                                <w:b/>
                                <w:color w:val="000000" w:themeColor="text1"/>
                                <w:sz w:val="20"/>
                                <w:u w:val="single"/>
                              </w:rPr>
                              <w:t>SDVチェックリスト使用要領</w:t>
                            </w:r>
                          </w:p>
                          <w:p w:rsidR="00481BDD" w:rsidRDefault="00481BDD" w:rsidP="00592415">
                            <w:pPr>
                              <w:rPr>
                                <w:rFonts w:asciiTheme="majorEastAsia" w:eastAsiaTheme="majorEastAsia" w:hAnsiTheme="majorEastAsia"/>
                                <w:color w:val="000000" w:themeColor="text1"/>
                                <w:sz w:val="20"/>
                              </w:rPr>
                            </w:pPr>
                          </w:p>
                          <w:p w:rsidR="00481BDD" w:rsidRPr="00D0670A" w:rsidRDefault="00481BDD" w:rsidP="004F7215">
                            <w:pPr>
                              <w:pStyle w:val="a0"/>
                              <w:numPr>
                                <w:ilvl w:val="0"/>
                                <w:numId w:val="14"/>
                              </w:numPr>
                              <w:spacing w:afterLines="30" w:after="108"/>
                              <w:ind w:leftChars="0"/>
                              <w:rPr>
                                <w:rFonts w:asciiTheme="majorEastAsia" w:eastAsiaTheme="majorEastAsia" w:hAnsiTheme="majorEastAsia"/>
                                <w:b/>
                                <w:color w:val="0000FF"/>
                                <w:sz w:val="20"/>
                              </w:rPr>
                            </w:pPr>
                            <w:r w:rsidRPr="00D0670A">
                              <w:rPr>
                                <w:rFonts w:asciiTheme="majorEastAsia" w:eastAsiaTheme="majorEastAsia" w:hAnsiTheme="majorEastAsia" w:hint="eastAsia"/>
                                <w:b/>
                                <w:color w:val="0000FF"/>
                                <w:sz w:val="20"/>
                              </w:rPr>
                              <w:t>モニタリングは、本チェックリスト</w:t>
                            </w:r>
                            <w:r>
                              <w:rPr>
                                <w:rFonts w:asciiTheme="majorEastAsia" w:eastAsiaTheme="majorEastAsia" w:hAnsiTheme="majorEastAsia" w:hint="eastAsia"/>
                                <w:b/>
                                <w:color w:val="0000FF"/>
                                <w:sz w:val="20"/>
                              </w:rPr>
                              <w:t>を使用し</w:t>
                            </w:r>
                            <w:r w:rsidRPr="00D0670A">
                              <w:rPr>
                                <w:rFonts w:asciiTheme="majorEastAsia" w:eastAsiaTheme="majorEastAsia" w:hAnsiTheme="majorEastAsia" w:hint="eastAsia"/>
                                <w:b/>
                                <w:color w:val="0000FF"/>
                                <w:sz w:val="20"/>
                              </w:rPr>
                              <w:t>行う。</w:t>
                            </w:r>
                          </w:p>
                          <w:p w:rsidR="00481BDD" w:rsidRPr="004F7215" w:rsidRDefault="00481BDD" w:rsidP="004F7215">
                            <w:pPr>
                              <w:pStyle w:val="a0"/>
                              <w:numPr>
                                <w:ilvl w:val="0"/>
                                <w:numId w:val="14"/>
                              </w:numPr>
                              <w:spacing w:afterLines="30" w:after="108"/>
                              <w:ind w:leftChars="0"/>
                              <w:rPr>
                                <w:rFonts w:asciiTheme="majorEastAsia" w:eastAsiaTheme="majorEastAsia" w:hAnsiTheme="majorEastAsia"/>
                                <w:b/>
                                <w:color w:val="0000FF"/>
                                <w:sz w:val="20"/>
                              </w:rPr>
                            </w:pPr>
                            <w:r w:rsidRPr="00D0670A">
                              <w:rPr>
                                <w:rFonts w:asciiTheme="majorEastAsia" w:eastAsiaTheme="majorEastAsia" w:hAnsiTheme="majorEastAsia" w:hint="eastAsia"/>
                                <w:b/>
                                <w:color w:val="0000FF"/>
                                <w:sz w:val="20"/>
                              </w:rPr>
                              <w:t>症例報告書と</w:t>
                            </w:r>
                            <w:r>
                              <w:rPr>
                                <w:rFonts w:asciiTheme="majorEastAsia" w:eastAsiaTheme="majorEastAsia" w:hAnsiTheme="majorEastAsia" w:hint="eastAsia"/>
                                <w:b/>
                                <w:color w:val="0000FF"/>
                                <w:sz w:val="20"/>
                              </w:rPr>
                              <w:t>原資料の整合性確認</w:t>
                            </w:r>
                            <w:r>
                              <w:rPr>
                                <w:rFonts w:asciiTheme="majorEastAsia" w:eastAsiaTheme="majorEastAsia" w:hAnsiTheme="majorEastAsia"/>
                                <w:b/>
                                <w:color w:val="0000FF"/>
                                <w:sz w:val="20"/>
                              </w:rPr>
                              <w:t>は、症例報告書の複写</w:t>
                            </w:r>
                            <w:r w:rsidRPr="00D0670A">
                              <w:rPr>
                                <w:rFonts w:asciiTheme="majorEastAsia" w:eastAsiaTheme="majorEastAsia" w:hAnsiTheme="majorEastAsia" w:hint="eastAsia"/>
                                <w:b/>
                                <w:color w:val="0000FF"/>
                                <w:sz w:val="20"/>
                              </w:rPr>
                              <w:t>プリントアウトしたもので確認する。</w:t>
                            </w:r>
                          </w:p>
                        </w:txbxContent>
                      </wps:txbx>
                      <wps:bodyPr rot="0" spcFirstLastPara="0" vertOverflow="overflow" horzOverflow="overflow" vert="horz" wrap="square" lIns="144000" tIns="0" rIns="144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7978B" id="角丸四角形 1" o:spid="_x0000_s1026" style="position:absolute;left:0;text-align:left;margin-left:0;margin-top:25.9pt;width:411pt;height:12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" filled="f" strokecolor="#272727 [2749]" strokeweight="3pt">
                <v:stroke linestyle="thinThin"/>
                <v:textbox inset="4mm,0,4mm,2mm">
                  <w:txbxContent>
                    <w:p w:rsidR="00481BDD" w:rsidRPr="00FA53FC" w:rsidRDefault="00481BDD" w:rsidP="00592415">
                      <w:pPr>
                        <w:rPr>
                          <w:rFonts w:asciiTheme="majorEastAsia" w:eastAsiaTheme="majorEastAsia" w:hAnsiTheme="majorEastAsia"/>
                          <w:b/>
                          <w:color w:val="000000" w:themeColor="text1"/>
                          <w:sz w:val="20"/>
                          <w:u w:val="single"/>
                        </w:rPr>
                      </w:pPr>
                      <w:r w:rsidRPr="00FA53FC">
                        <w:rPr>
                          <w:rFonts w:asciiTheme="majorEastAsia" w:eastAsiaTheme="majorEastAsia" w:hAnsiTheme="majorEastAsia" w:hint="eastAsia"/>
                          <w:b/>
                          <w:color w:val="000000" w:themeColor="text1"/>
                          <w:sz w:val="20"/>
                          <w:u w:val="single"/>
                        </w:rPr>
                        <w:t>SDVチェックリスト使用要領</w:t>
                      </w:r>
                    </w:p>
                    <w:p w:rsidR="00481BDD" w:rsidRDefault="00481BDD" w:rsidP="00592415">
                      <w:pPr>
                        <w:rPr>
                          <w:rFonts w:asciiTheme="majorEastAsia" w:eastAsiaTheme="majorEastAsia" w:hAnsiTheme="majorEastAsia"/>
                          <w:color w:val="000000" w:themeColor="text1"/>
                          <w:sz w:val="20"/>
                        </w:rPr>
                      </w:pPr>
                    </w:p>
                    <w:p w:rsidR="00481BDD" w:rsidRPr="00D0670A" w:rsidRDefault="00481BDD" w:rsidP="004F7215">
                      <w:pPr>
                        <w:pStyle w:val="a0"/>
                        <w:numPr>
                          <w:ilvl w:val="0"/>
                          <w:numId w:val="14"/>
                        </w:numPr>
                        <w:spacing w:afterLines="30" w:after="108"/>
                        <w:ind w:leftChars="0"/>
                        <w:rPr>
                          <w:rFonts w:asciiTheme="majorEastAsia" w:eastAsiaTheme="majorEastAsia" w:hAnsiTheme="majorEastAsia"/>
                          <w:b/>
                          <w:color w:val="0000FF"/>
                          <w:sz w:val="20"/>
                        </w:rPr>
                      </w:pPr>
                      <w:r w:rsidRPr="00D0670A">
                        <w:rPr>
                          <w:rFonts w:asciiTheme="majorEastAsia" w:eastAsiaTheme="majorEastAsia" w:hAnsiTheme="majorEastAsia" w:hint="eastAsia"/>
                          <w:b/>
                          <w:color w:val="0000FF"/>
                          <w:sz w:val="20"/>
                        </w:rPr>
                        <w:t>モニタリングは、本チェックリスト</w:t>
                      </w:r>
                      <w:r>
                        <w:rPr>
                          <w:rFonts w:asciiTheme="majorEastAsia" w:eastAsiaTheme="majorEastAsia" w:hAnsiTheme="majorEastAsia" w:hint="eastAsia"/>
                          <w:b/>
                          <w:color w:val="0000FF"/>
                          <w:sz w:val="20"/>
                        </w:rPr>
                        <w:t>を使用し</w:t>
                      </w:r>
                      <w:r w:rsidRPr="00D0670A">
                        <w:rPr>
                          <w:rFonts w:asciiTheme="majorEastAsia" w:eastAsiaTheme="majorEastAsia" w:hAnsiTheme="majorEastAsia" w:hint="eastAsia"/>
                          <w:b/>
                          <w:color w:val="0000FF"/>
                          <w:sz w:val="20"/>
                        </w:rPr>
                        <w:t>行う。</w:t>
                      </w:r>
                    </w:p>
                    <w:p w:rsidR="00481BDD" w:rsidRPr="004F7215" w:rsidRDefault="00481BDD" w:rsidP="004F7215">
                      <w:pPr>
                        <w:pStyle w:val="a0"/>
                        <w:numPr>
                          <w:ilvl w:val="0"/>
                          <w:numId w:val="14"/>
                        </w:numPr>
                        <w:spacing w:afterLines="30" w:after="108"/>
                        <w:ind w:leftChars="0"/>
                        <w:rPr>
                          <w:rFonts w:asciiTheme="majorEastAsia" w:eastAsiaTheme="majorEastAsia" w:hAnsiTheme="majorEastAsia"/>
                          <w:b/>
                          <w:color w:val="0000FF"/>
                          <w:sz w:val="20"/>
                        </w:rPr>
                      </w:pPr>
                      <w:r w:rsidRPr="00D0670A">
                        <w:rPr>
                          <w:rFonts w:asciiTheme="majorEastAsia" w:eastAsiaTheme="majorEastAsia" w:hAnsiTheme="majorEastAsia" w:hint="eastAsia"/>
                          <w:b/>
                          <w:color w:val="0000FF"/>
                          <w:sz w:val="20"/>
                        </w:rPr>
                        <w:t>症例報告書と</w:t>
                      </w:r>
                      <w:r>
                        <w:rPr>
                          <w:rFonts w:asciiTheme="majorEastAsia" w:eastAsiaTheme="majorEastAsia" w:hAnsiTheme="majorEastAsia" w:hint="eastAsia"/>
                          <w:b/>
                          <w:color w:val="0000FF"/>
                          <w:sz w:val="20"/>
                        </w:rPr>
                        <w:t>原資料の整合性確認</w:t>
                      </w:r>
                      <w:r>
                        <w:rPr>
                          <w:rFonts w:asciiTheme="majorEastAsia" w:eastAsiaTheme="majorEastAsia" w:hAnsiTheme="majorEastAsia"/>
                          <w:b/>
                          <w:color w:val="0000FF"/>
                          <w:sz w:val="20"/>
                        </w:rPr>
                        <w:t>は、症例報告書の複写</w:t>
                      </w:r>
                      <w:r w:rsidRPr="00D0670A">
                        <w:rPr>
                          <w:rFonts w:asciiTheme="majorEastAsia" w:eastAsiaTheme="majorEastAsia" w:hAnsiTheme="majorEastAsia" w:hint="eastAsia"/>
                          <w:b/>
                          <w:color w:val="0000FF"/>
                          <w:sz w:val="20"/>
                        </w:rPr>
                        <w:t>プリントアウトしたもので確認する。</w:t>
                      </w:r>
                    </w:p>
                  </w:txbxContent>
                </v:textbox>
                <w10:wrap anchorx="margin"/>
              </v:roundrect>
            </w:pict>
          </mc:Fallback>
        </mc:AlternateContent>
      </w:r>
    </w:p>
    <w:p w:rsidR="00937A25" w:rsidRDefault="00937A25" w:rsidP="003E295E">
      <w:pPr>
        <w:jc w:val="center"/>
        <w:rPr>
          <w:rFonts w:asciiTheme="majorEastAsia" w:eastAsiaTheme="majorEastAsia" w:hAnsiTheme="majorEastAsia"/>
          <w:sz w:val="28"/>
        </w:rPr>
      </w:pPr>
    </w:p>
    <w:p w:rsidR="00937A25" w:rsidRDefault="00937A25" w:rsidP="003E295E">
      <w:pPr>
        <w:jc w:val="center"/>
        <w:rPr>
          <w:rFonts w:asciiTheme="majorEastAsia" w:eastAsiaTheme="majorEastAsia" w:hAnsiTheme="majorEastAsia"/>
          <w:sz w:val="28"/>
        </w:rPr>
      </w:pPr>
    </w:p>
    <w:p w:rsidR="007E5096" w:rsidRDefault="007E5096" w:rsidP="003E295E">
      <w:pPr>
        <w:jc w:val="center"/>
        <w:rPr>
          <w:rFonts w:asciiTheme="majorEastAsia" w:eastAsiaTheme="majorEastAsia" w:hAnsiTheme="majorEastAsia"/>
          <w:sz w:val="28"/>
        </w:rPr>
      </w:pPr>
    </w:p>
    <w:p w:rsidR="003E584F" w:rsidRDefault="003E584F" w:rsidP="001F5B9D">
      <w:pPr>
        <w:rPr>
          <w:rFonts w:asciiTheme="majorEastAsia" w:eastAsiaTheme="majorEastAsia" w:hAnsiTheme="majorEastAsia"/>
          <w:sz w:val="28"/>
        </w:rPr>
      </w:pPr>
    </w:p>
    <w:p w:rsidR="001F5B9D" w:rsidRDefault="001F5B9D">
      <w:pPr>
        <w:widowControl/>
        <w:jc w:val="left"/>
        <w:rPr>
          <w:rFonts w:asciiTheme="majorEastAsia" w:eastAsiaTheme="majorEastAsia" w:hAnsiTheme="majorEastAsia"/>
          <w:b/>
          <w:color w:val="FFFFFF" w:themeColor="background1"/>
          <w:szCs w:val="18"/>
        </w:rPr>
      </w:pPr>
      <w:r>
        <w:br w:type="page"/>
      </w:r>
    </w:p>
    <w:p w:rsidR="009436BA" w:rsidRPr="009D12EB" w:rsidRDefault="001F5B9D" w:rsidP="009D12EB">
      <w:pPr>
        <w:pStyle w:val="4"/>
      </w:pPr>
      <w:r>
        <w:rPr>
          <w:rFonts w:hint="eastAsia"/>
        </w:rPr>
        <w:lastRenderedPageBreak/>
        <w:t>症例登録</w:t>
      </w:r>
    </w:p>
    <w:p w:rsidR="00937A25" w:rsidRPr="00DE0A1D" w:rsidRDefault="00937A25" w:rsidP="00937A25">
      <w:pPr>
        <w:jc w:val="left"/>
        <w:rPr>
          <w:rFonts w:asciiTheme="majorEastAsia" w:eastAsiaTheme="majorEastAsia" w:hAnsiTheme="majorEastAsia"/>
          <w:b/>
          <w:sz w:val="18"/>
          <w:szCs w:val="18"/>
        </w:rPr>
      </w:pPr>
    </w:p>
    <w:tbl>
      <w:tblPr>
        <w:tblStyle w:val="a9"/>
        <w:tblW w:w="9639" w:type="dxa"/>
        <w:jc w:val="center"/>
        <w:tblLook w:val="04A0" w:firstRow="1" w:lastRow="0" w:firstColumn="1" w:lastColumn="0" w:noHBand="0" w:noVBand="1"/>
      </w:tblPr>
      <w:tblGrid>
        <w:gridCol w:w="2319"/>
        <w:gridCol w:w="5566"/>
        <w:gridCol w:w="1754"/>
      </w:tblGrid>
      <w:tr w:rsidR="001959C8" w:rsidRPr="00DE0A1D" w:rsidTr="00C435CC">
        <w:trPr>
          <w:jc w:val="center"/>
        </w:trPr>
        <w:tc>
          <w:tcPr>
            <w:tcW w:w="2319" w:type="dxa"/>
            <w:vMerge w:val="restart"/>
            <w:shd w:val="clear" w:color="auto" w:fill="D9D9D9" w:themeFill="background1" w:themeFillShade="D9"/>
            <w:tcMar>
              <w:top w:w="57" w:type="dxa"/>
              <w:bottom w:w="57" w:type="dxa"/>
            </w:tcMar>
            <w:vAlign w:val="center"/>
          </w:tcPr>
          <w:p w:rsidR="001959C8" w:rsidRPr="00DE0A1D" w:rsidRDefault="001959C8" w:rsidP="00C435CC">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症例登録の有無</w:t>
            </w:r>
          </w:p>
        </w:tc>
        <w:tc>
          <w:tcPr>
            <w:tcW w:w="5566" w:type="dxa"/>
            <w:tcMar>
              <w:top w:w="57" w:type="dxa"/>
              <w:bottom w:w="57" w:type="dxa"/>
            </w:tcMar>
          </w:tcPr>
          <w:p w:rsidR="001959C8" w:rsidRPr="00DE0A1D" w:rsidRDefault="001959C8" w:rsidP="00C013E3">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新規の症例登録がなされている</w:t>
            </w:r>
          </w:p>
        </w:tc>
        <w:tc>
          <w:tcPr>
            <w:tcW w:w="1754" w:type="dxa"/>
            <w:tcMar>
              <w:top w:w="57" w:type="dxa"/>
              <w:bottom w:w="57" w:type="dxa"/>
            </w:tcMar>
            <w:vAlign w:val="center"/>
          </w:tcPr>
          <w:p w:rsidR="001959C8" w:rsidRPr="00DE0A1D" w:rsidRDefault="001959C8" w:rsidP="00C27BA6">
            <w:pPr>
              <w:adjustRightInd w:val="0"/>
              <w:snapToGrid w:val="0"/>
              <w:jc w:val="center"/>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1959C8" w:rsidRPr="00DE0A1D" w:rsidTr="00481BDD">
        <w:trPr>
          <w:jc w:val="center"/>
        </w:trPr>
        <w:tc>
          <w:tcPr>
            <w:tcW w:w="2319" w:type="dxa"/>
            <w:vMerge/>
            <w:shd w:val="clear" w:color="auto" w:fill="D9D9D9" w:themeFill="background1" w:themeFillShade="D9"/>
            <w:tcMar>
              <w:top w:w="57" w:type="dxa"/>
              <w:bottom w:w="57" w:type="dxa"/>
            </w:tcMar>
          </w:tcPr>
          <w:p w:rsidR="001959C8" w:rsidRPr="00DE0A1D" w:rsidRDefault="001959C8" w:rsidP="000A259E">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1959C8" w:rsidRDefault="001959C8" w:rsidP="001959C8">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Noの場合</w:t>
            </w:r>
          </w:p>
          <w:p w:rsidR="001959C8" w:rsidRPr="00DE0A1D" w:rsidRDefault="001959C8" w:rsidP="001959C8">
            <w:pPr>
              <w:adjustRightInd w:val="0"/>
              <w:snapToGrid w:val="0"/>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遠隔モニタリングで登録症例の有無の確認を行う</w:t>
            </w:r>
          </w:p>
        </w:tc>
      </w:tr>
      <w:tr w:rsidR="001959C8" w:rsidRPr="00DE0A1D" w:rsidTr="00DE0A1D">
        <w:trPr>
          <w:jc w:val="center"/>
        </w:trPr>
        <w:tc>
          <w:tcPr>
            <w:tcW w:w="2319" w:type="dxa"/>
            <w:vMerge/>
            <w:shd w:val="clear" w:color="auto" w:fill="D9D9D9" w:themeFill="background1" w:themeFillShade="D9"/>
            <w:tcMar>
              <w:top w:w="57" w:type="dxa"/>
              <w:bottom w:w="57" w:type="dxa"/>
            </w:tcMar>
          </w:tcPr>
          <w:p w:rsidR="001959C8" w:rsidRPr="00DE0A1D" w:rsidRDefault="001959C8" w:rsidP="000A259E">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1959C8" w:rsidRDefault="001959C8" w:rsidP="00C013E3">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遠隔モニタリングでの確認</w:t>
            </w:r>
          </w:p>
          <w:p w:rsidR="001959C8" w:rsidRPr="00CE0766" w:rsidRDefault="001959C8" w:rsidP="00C013E3">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新規の登録対象症例の有無</w:t>
            </w:r>
          </w:p>
        </w:tc>
        <w:tc>
          <w:tcPr>
            <w:tcW w:w="1754" w:type="dxa"/>
            <w:tcMar>
              <w:top w:w="57" w:type="dxa"/>
              <w:bottom w:w="57" w:type="dxa"/>
            </w:tcMar>
            <w:vAlign w:val="center"/>
          </w:tcPr>
          <w:p w:rsidR="001959C8" w:rsidRPr="00DE0A1D" w:rsidRDefault="001959C8" w:rsidP="00C27BA6">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□あり</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なし</w:t>
            </w:r>
          </w:p>
        </w:tc>
      </w:tr>
      <w:tr w:rsidR="001959C8" w:rsidRPr="00DE0A1D" w:rsidTr="00481BDD">
        <w:trPr>
          <w:jc w:val="center"/>
        </w:trPr>
        <w:tc>
          <w:tcPr>
            <w:tcW w:w="2319" w:type="dxa"/>
            <w:vMerge/>
            <w:shd w:val="clear" w:color="auto" w:fill="D9D9D9" w:themeFill="background1" w:themeFillShade="D9"/>
            <w:tcMar>
              <w:top w:w="57" w:type="dxa"/>
              <w:bottom w:w="57" w:type="dxa"/>
            </w:tcMar>
          </w:tcPr>
          <w:p w:rsidR="001959C8" w:rsidRPr="00DE0A1D" w:rsidRDefault="001959C8" w:rsidP="000A259E">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1959C8" w:rsidRDefault="001959C8" w:rsidP="001959C8">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遠隔モニタリングで、登録対象症例の存在が確認された場合、登録作業を依頼する</w:t>
            </w:r>
          </w:p>
        </w:tc>
      </w:tr>
      <w:tr w:rsidR="008127C7" w:rsidRPr="00DE0A1D" w:rsidTr="00C435CC">
        <w:trPr>
          <w:jc w:val="center"/>
        </w:trPr>
        <w:tc>
          <w:tcPr>
            <w:tcW w:w="2319" w:type="dxa"/>
            <w:shd w:val="clear" w:color="auto" w:fill="A6A6A6" w:themeFill="background1" w:themeFillShade="A6"/>
            <w:tcMar>
              <w:top w:w="57" w:type="dxa"/>
              <w:bottom w:w="57" w:type="dxa"/>
            </w:tcMar>
            <w:vAlign w:val="center"/>
          </w:tcPr>
          <w:p w:rsidR="008127C7" w:rsidRPr="00DE0A1D" w:rsidRDefault="008127C7" w:rsidP="00C435CC">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w:t>
            </w:r>
            <w:r w:rsidR="00EF1719"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rPr>
              <w:t>考</w:t>
            </w:r>
          </w:p>
        </w:tc>
        <w:tc>
          <w:tcPr>
            <w:tcW w:w="7320" w:type="dxa"/>
            <w:gridSpan w:val="2"/>
            <w:tcMar>
              <w:top w:w="57" w:type="dxa"/>
              <w:bottom w:w="57" w:type="dxa"/>
            </w:tcMar>
          </w:tcPr>
          <w:p w:rsidR="008127C7" w:rsidRPr="00DE0A1D" w:rsidRDefault="008127C7" w:rsidP="008127C7">
            <w:pPr>
              <w:adjustRightInd w:val="0"/>
              <w:snapToGrid w:val="0"/>
              <w:jc w:val="left"/>
              <w:rPr>
                <w:rFonts w:asciiTheme="majorEastAsia" w:eastAsiaTheme="majorEastAsia" w:hAnsiTheme="majorEastAsia"/>
                <w:sz w:val="18"/>
                <w:szCs w:val="18"/>
              </w:rPr>
            </w:pPr>
          </w:p>
          <w:p w:rsidR="00D030AF" w:rsidRPr="00DE0A1D" w:rsidRDefault="00D030AF" w:rsidP="008127C7">
            <w:pPr>
              <w:adjustRightInd w:val="0"/>
              <w:snapToGrid w:val="0"/>
              <w:jc w:val="left"/>
              <w:rPr>
                <w:rFonts w:asciiTheme="majorEastAsia" w:eastAsiaTheme="majorEastAsia" w:hAnsiTheme="majorEastAsia"/>
                <w:sz w:val="18"/>
                <w:szCs w:val="18"/>
              </w:rPr>
            </w:pPr>
          </w:p>
          <w:p w:rsidR="00DE0A1D" w:rsidRPr="00DE0A1D" w:rsidRDefault="00DE0A1D" w:rsidP="008127C7">
            <w:pPr>
              <w:adjustRightInd w:val="0"/>
              <w:snapToGrid w:val="0"/>
              <w:jc w:val="left"/>
              <w:rPr>
                <w:rFonts w:asciiTheme="majorEastAsia" w:eastAsiaTheme="majorEastAsia" w:hAnsiTheme="majorEastAsia"/>
                <w:sz w:val="18"/>
                <w:szCs w:val="18"/>
              </w:rPr>
            </w:pPr>
          </w:p>
          <w:p w:rsidR="00EF1719" w:rsidRPr="00DE0A1D" w:rsidRDefault="00EF1719" w:rsidP="008127C7">
            <w:pPr>
              <w:adjustRightInd w:val="0"/>
              <w:snapToGrid w:val="0"/>
              <w:jc w:val="left"/>
              <w:rPr>
                <w:rFonts w:asciiTheme="majorEastAsia" w:eastAsiaTheme="majorEastAsia" w:hAnsiTheme="majorEastAsia"/>
                <w:sz w:val="18"/>
                <w:szCs w:val="18"/>
              </w:rPr>
            </w:pPr>
          </w:p>
          <w:p w:rsidR="00D030AF" w:rsidRPr="00DE0A1D" w:rsidRDefault="00D030AF" w:rsidP="008127C7">
            <w:pPr>
              <w:adjustRightInd w:val="0"/>
              <w:snapToGrid w:val="0"/>
              <w:jc w:val="left"/>
              <w:rPr>
                <w:rFonts w:asciiTheme="majorEastAsia" w:eastAsiaTheme="majorEastAsia" w:hAnsiTheme="majorEastAsia"/>
                <w:sz w:val="18"/>
                <w:szCs w:val="18"/>
              </w:rPr>
            </w:pPr>
          </w:p>
        </w:tc>
      </w:tr>
    </w:tbl>
    <w:p w:rsidR="00DE0A1D" w:rsidRDefault="00DE0A1D" w:rsidP="00937A25">
      <w:pPr>
        <w:jc w:val="left"/>
        <w:rPr>
          <w:rFonts w:asciiTheme="majorEastAsia" w:eastAsiaTheme="majorEastAsia" w:hAnsiTheme="majorEastAsia"/>
        </w:rPr>
      </w:pPr>
    </w:p>
    <w:p w:rsidR="001959C8" w:rsidRDefault="001959C8" w:rsidP="00937A25">
      <w:pPr>
        <w:jc w:val="left"/>
        <w:rPr>
          <w:rFonts w:asciiTheme="majorEastAsia" w:eastAsiaTheme="majorEastAsia" w:hAnsiTheme="majorEastAsia"/>
        </w:rPr>
      </w:pPr>
    </w:p>
    <w:p w:rsidR="00E67952" w:rsidRDefault="00E67952" w:rsidP="00937A25">
      <w:pPr>
        <w:jc w:val="left"/>
        <w:rPr>
          <w:rFonts w:asciiTheme="majorEastAsia" w:eastAsiaTheme="majorEastAsia" w:hAnsiTheme="majorEastAsia"/>
        </w:rPr>
      </w:pPr>
    </w:p>
    <w:p w:rsidR="00E67952" w:rsidRPr="009D12EB" w:rsidRDefault="00E67952" w:rsidP="00E67952">
      <w:pPr>
        <w:pStyle w:val="4"/>
      </w:pPr>
      <w:r>
        <w:rPr>
          <w:rFonts w:hint="eastAsia"/>
        </w:rPr>
        <w:t>搬入～7日目</w:t>
      </w:r>
    </w:p>
    <w:p w:rsidR="00F71108" w:rsidRPr="00DE0A1D" w:rsidRDefault="00F71108" w:rsidP="00F71108">
      <w:pPr>
        <w:jc w:val="left"/>
        <w:rPr>
          <w:rFonts w:asciiTheme="majorEastAsia" w:eastAsiaTheme="majorEastAsia" w:hAnsiTheme="majorEastAsia"/>
          <w:b/>
          <w:sz w:val="18"/>
          <w:szCs w:val="18"/>
        </w:rPr>
      </w:pPr>
    </w:p>
    <w:tbl>
      <w:tblPr>
        <w:tblStyle w:val="a9"/>
        <w:tblW w:w="9639" w:type="dxa"/>
        <w:jc w:val="center"/>
        <w:tblLook w:val="04A0" w:firstRow="1" w:lastRow="0" w:firstColumn="1" w:lastColumn="0" w:noHBand="0" w:noVBand="1"/>
      </w:tblPr>
      <w:tblGrid>
        <w:gridCol w:w="2319"/>
        <w:gridCol w:w="5566"/>
        <w:gridCol w:w="1754"/>
      </w:tblGrid>
      <w:tr w:rsidR="00DF3F6D" w:rsidRPr="00DE0A1D" w:rsidTr="00C435CC">
        <w:trPr>
          <w:jc w:val="center"/>
        </w:trPr>
        <w:tc>
          <w:tcPr>
            <w:tcW w:w="2319" w:type="dxa"/>
            <w:vMerge w:val="restart"/>
            <w:shd w:val="clear" w:color="auto" w:fill="D9D9D9" w:themeFill="background1" w:themeFillShade="D9"/>
            <w:tcMar>
              <w:top w:w="57" w:type="dxa"/>
              <w:bottom w:w="57" w:type="dxa"/>
            </w:tcMar>
            <w:vAlign w:val="center"/>
          </w:tcPr>
          <w:p w:rsidR="00DF3F6D" w:rsidRPr="00DE0A1D" w:rsidRDefault="00DF3F6D" w:rsidP="00C435CC">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搬入日</w:t>
            </w:r>
          </w:p>
        </w:tc>
        <w:tc>
          <w:tcPr>
            <w:tcW w:w="5566" w:type="dxa"/>
            <w:tcMar>
              <w:top w:w="57" w:type="dxa"/>
              <w:bottom w:w="57" w:type="dxa"/>
            </w:tcMar>
          </w:tcPr>
          <w:p w:rsidR="00DF3F6D" w:rsidRPr="00DE0A1D" w:rsidRDefault="00DF3F6D" w:rsidP="00C435CC">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搬入日と、登録日/同意取得日の関係が不適切な症例がある</w:t>
            </w:r>
          </w:p>
        </w:tc>
        <w:tc>
          <w:tcPr>
            <w:tcW w:w="1754" w:type="dxa"/>
            <w:tcMar>
              <w:top w:w="57" w:type="dxa"/>
              <w:bottom w:w="57" w:type="dxa"/>
            </w:tcMar>
            <w:vAlign w:val="center"/>
          </w:tcPr>
          <w:p w:rsidR="00DF3F6D" w:rsidRPr="00DE0A1D" w:rsidRDefault="00DF3F6D" w:rsidP="00F7110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DF3F6D" w:rsidRPr="00DE0A1D" w:rsidTr="00C435CC">
        <w:trPr>
          <w:jc w:val="center"/>
        </w:trPr>
        <w:tc>
          <w:tcPr>
            <w:tcW w:w="2319" w:type="dxa"/>
            <w:vMerge/>
            <w:shd w:val="clear" w:color="auto" w:fill="D9D9D9" w:themeFill="background1" w:themeFillShade="D9"/>
            <w:tcMar>
              <w:top w:w="57" w:type="dxa"/>
              <w:bottom w:w="57" w:type="dxa"/>
            </w:tcMar>
          </w:tcPr>
          <w:p w:rsidR="00DF3F6D" w:rsidRDefault="00DF3F6D" w:rsidP="00F71108">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DF3F6D" w:rsidRDefault="00DF3F6D" w:rsidP="00C435CC">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下記の症例で不適切</w:t>
            </w:r>
          </w:p>
          <w:p w:rsidR="00DF3F6D" w:rsidRDefault="00DF3F6D" w:rsidP="00C435CC">
            <w:pPr>
              <w:adjustRightInd w:val="0"/>
              <w:snapToGrid w:val="0"/>
              <w:rPr>
                <w:rFonts w:asciiTheme="majorEastAsia" w:eastAsiaTheme="majorEastAsia" w:hAnsiTheme="majorEastAsia"/>
                <w:sz w:val="18"/>
                <w:szCs w:val="18"/>
              </w:rPr>
            </w:pPr>
          </w:p>
          <w:p w:rsidR="00DF3F6D" w:rsidRDefault="00DF3F6D" w:rsidP="00C435CC">
            <w:pPr>
              <w:adjustRightInd w:val="0"/>
              <w:snapToGrid w:val="0"/>
              <w:rPr>
                <w:rFonts w:asciiTheme="majorEastAsia" w:eastAsiaTheme="majorEastAsia" w:hAnsiTheme="majorEastAsia"/>
                <w:sz w:val="18"/>
                <w:szCs w:val="18"/>
              </w:rPr>
            </w:pPr>
          </w:p>
          <w:p w:rsidR="00DF3F6D" w:rsidRDefault="00DF3F6D" w:rsidP="00C435CC">
            <w:pPr>
              <w:adjustRightInd w:val="0"/>
              <w:snapToGrid w:val="0"/>
              <w:rPr>
                <w:rFonts w:asciiTheme="majorEastAsia" w:eastAsiaTheme="majorEastAsia" w:hAnsiTheme="majorEastAsia"/>
                <w:sz w:val="18"/>
                <w:szCs w:val="18"/>
              </w:rPr>
            </w:pPr>
          </w:p>
          <w:p w:rsidR="00A379F7" w:rsidRPr="00DE0A1D" w:rsidRDefault="00A379F7" w:rsidP="00C435CC">
            <w:pPr>
              <w:adjustRightInd w:val="0"/>
              <w:snapToGrid w:val="0"/>
              <w:rPr>
                <w:rFonts w:asciiTheme="majorEastAsia" w:eastAsiaTheme="majorEastAsia" w:hAnsiTheme="majorEastAsia" w:hint="eastAsia"/>
                <w:sz w:val="18"/>
                <w:szCs w:val="18"/>
              </w:rPr>
            </w:pPr>
          </w:p>
        </w:tc>
      </w:tr>
      <w:tr w:rsidR="00A379F7" w:rsidRPr="00DE0A1D" w:rsidTr="00F71108">
        <w:trPr>
          <w:jc w:val="center"/>
        </w:trPr>
        <w:tc>
          <w:tcPr>
            <w:tcW w:w="2319" w:type="dxa"/>
            <w:vMerge/>
            <w:shd w:val="clear" w:color="auto" w:fill="D9D9D9" w:themeFill="background1" w:themeFillShade="D9"/>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中央モニタリングで不適切な症例がある場合、</w:t>
            </w:r>
          </w:p>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A379F7" w:rsidRPr="00DE0A1D" w:rsidRDefault="00A379F7" w:rsidP="00A379F7">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A379F7" w:rsidRPr="00DE0A1D" w:rsidTr="00481BDD">
        <w:trPr>
          <w:jc w:val="center"/>
        </w:trPr>
        <w:tc>
          <w:tcPr>
            <w:tcW w:w="2319" w:type="dxa"/>
            <w:vMerge/>
            <w:shd w:val="clear" w:color="auto" w:fill="D9D9D9" w:themeFill="background1" w:themeFillShade="D9"/>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A379F7" w:rsidRPr="00A379F7" w:rsidRDefault="00A379F7" w:rsidP="00A379F7">
            <w:pPr>
              <w:adjustRightInd w:val="0"/>
              <w:snapToGrid w:val="0"/>
              <w:rPr>
                <w:rFonts w:asciiTheme="majorEastAsia" w:eastAsiaTheme="majorEastAsia" w:hAnsiTheme="majorEastAsia"/>
                <w:sz w:val="18"/>
                <w:szCs w:val="18"/>
              </w:rPr>
            </w:pPr>
          </w:p>
          <w:p w:rsidR="00A379F7" w:rsidRDefault="00A379F7" w:rsidP="00A379F7">
            <w:pPr>
              <w:adjustRightInd w:val="0"/>
              <w:snapToGrid w:val="0"/>
              <w:rPr>
                <w:rFonts w:asciiTheme="majorEastAsia" w:eastAsiaTheme="majorEastAsia" w:hAnsiTheme="majorEastAsia"/>
                <w:sz w:val="18"/>
                <w:szCs w:val="18"/>
              </w:rPr>
            </w:pPr>
          </w:p>
          <w:p w:rsidR="00A379F7" w:rsidRDefault="00A379F7" w:rsidP="00A379F7">
            <w:pPr>
              <w:adjustRightInd w:val="0"/>
              <w:snapToGrid w:val="0"/>
              <w:rPr>
                <w:rFonts w:asciiTheme="majorEastAsia" w:eastAsiaTheme="majorEastAsia" w:hAnsiTheme="majorEastAsia" w:hint="eastAsia"/>
                <w:sz w:val="18"/>
                <w:szCs w:val="18"/>
              </w:rPr>
            </w:pPr>
          </w:p>
          <w:p w:rsidR="00A379F7" w:rsidRPr="00F51B45" w:rsidRDefault="00A379F7" w:rsidP="00A379F7">
            <w:pPr>
              <w:adjustRightInd w:val="0"/>
              <w:snapToGrid w:val="0"/>
              <w:rPr>
                <w:rFonts w:asciiTheme="majorEastAsia" w:eastAsiaTheme="majorEastAsia" w:hAnsiTheme="majorEastAsia"/>
                <w:sz w:val="18"/>
                <w:szCs w:val="18"/>
              </w:rPr>
            </w:pPr>
          </w:p>
        </w:tc>
      </w:tr>
      <w:tr w:rsidR="00A379F7" w:rsidRPr="00DE0A1D" w:rsidTr="00F71108">
        <w:trPr>
          <w:jc w:val="center"/>
        </w:trPr>
        <w:tc>
          <w:tcPr>
            <w:tcW w:w="2319" w:type="dxa"/>
            <w:vMerge/>
            <w:shd w:val="clear" w:color="auto" w:fill="D9D9D9" w:themeFill="background1" w:themeFillShade="D9"/>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A379F7" w:rsidRPr="00DE0A1D" w:rsidRDefault="00A379F7" w:rsidP="00A379F7">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A379F7" w:rsidRPr="00DE0A1D" w:rsidTr="00481BDD">
        <w:trPr>
          <w:jc w:val="center"/>
        </w:trPr>
        <w:tc>
          <w:tcPr>
            <w:tcW w:w="2319" w:type="dxa"/>
            <w:vMerge/>
            <w:shd w:val="clear" w:color="auto" w:fill="D9D9D9" w:themeFill="background1" w:themeFillShade="D9"/>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A379F7" w:rsidRPr="00A379F7" w:rsidRDefault="00A379F7" w:rsidP="00A379F7">
            <w:pPr>
              <w:adjustRightInd w:val="0"/>
              <w:snapToGrid w:val="0"/>
              <w:rPr>
                <w:rFonts w:asciiTheme="majorEastAsia" w:eastAsiaTheme="majorEastAsia" w:hAnsiTheme="majorEastAsia"/>
                <w:sz w:val="18"/>
                <w:szCs w:val="18"/>
              </w:rPr>
            </w:pPr>
          </w:p>
          <w:p w:rsidR="00A379F7" w:rsidRDefault="00A379F7" w:rsidP="00A379F7">
            <w:pPr>
              <w:adjustRightInd w:val="0"/>
              <w:snapToGrid w:val="0"/>
              <w:rPr>
                <w:rFonts w:asciiTheme="majorEastAsia" w:eastAsiaTheme="majorEastAsia" w:hAnsiTheme="majorEastAsia"/>
                <w:sz w:val="18"/>
                <w:szCs w:val="18"/>
              </w:rPr>
            </w:pPr>
          </w:p>
          <w:p w:rsidR="00A379F7" w:rsidRDefault="00A379F7" w:rsidP="00A379F7">
            <w:pPr>
              <w:adjustRightInd w:val="0"/>
              <w:snapToGrid w:val="0"/>
              <w:rPr>
                <w:rFonts w:asciiTheme="majorEastAsia" w:eastAsiaTheme="majorEastAsia" w:hAnsiTheme="majorEastAsia"/>
                <w:sz w:val="18"/>
                <w:szCs w:val="18"/>
              </w:rPr>
            </w:pPr>
          </w:p>
          <w:p w:rsidR="00A379F7" w:rsidRPr="00F51B45" w:rsidRDefault="00A379F7" w:rsidP="00A379F7">
            <w:pPr>
              <w:adjustRightInd w:val="0"/>
              <w:snapToGrid w:val="0"/>
              <w:rPr>
                <w:rFonts w:asciiTheme="majorEastAsia" w:eastAsiaTheme="majorEastAsia" w:hAnsiTheme="majorEastAsia" w:hint="eastAsia"/>
                <w:sz w:val="18"/>
                <w:szCs w:val="18"/>
              </w:rPr>
            </w:pPr>
          </w:p>
        </w:tc>
      </w:tr>
      <w:tr w:rsidR="00A379F7" w:rsidRPr="00DE0A1D" w:rsidTr="00C435CC">
        <w:trPr>
          <w:jc w:val="center"/>
        </w:trPr>
        <w:tc>
          <w:tcPr>
            <w:tcW w:w="2319" w:type="dxa"/>
            <w:shd w:val="clear" w:color="auto" w:fill="D9D9D9" w:themeFill="background1" w:themeFillShade="D9"/>
            <w:tcMar>
              <w:top w:w="57" w:type="dxa"/>
              <w:bottom w:w="57" w:type="dxa"/>
            </w:tcMar>
            <w:vAlign w:val="center"/>
          </w:tcPr>
          <w:p w:rsidR="00A379F7" w:rsidRPr="00DE0A1D" w:rsidRDefault="00A379F7" w:rsidP="00A379F7">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A379F7" w:rsidRPr="00DE0A1D" w:rsidRDefault="00A379F7" w:rsidP="00A379F7">
            <w:pPr>
              <w:adjustRightInd w:val="0"/>
              <w:snapToGrid w:val="0"/>
              <w:jc w:val="left"/>
              <w:rPr>
                <w:rFonts w:asciiTheme="majorEastAsia" w:eastAsiaTheme="majorEastAsia" w:hAnsiTheme="majorEastAsia"/>
                <w:sz w:val="18"/>
                <w:szCs w:val="18"/>
              </w:rPr>
            </w:pPr>
          </w:p>
          <w:p w:rsidR="00A379F7" w:rsidRPr="00DE0A1D" w:rsidRDefault="00A379F7" w:rsidP="00A379F7">
            <w:pPr>
              <w:adjustRightInd w:val="0"/>
              <w:snapToGrid w:val="0"/>
              <w:jc w:val="left"/>
              <w:rPr>
                <w:rFonts w:asciiTheme="majorEastAsia" w:eastAsiaTheme="majorEastAsia" w:hAnsiTheme="majorEastAsia"/>
                <w:sz w:val="18"/>
                <w:szCs w:val="18"/>
              </w:rPr>
            </w:pPr>
          </w:p>
          <w:p w:rsidR="00A379F7" w:rsidRDefault="00A379F7" w:rsidP="00A379F7">
            <w:pPr>
              <w:adjustRightInd w:val="0"/>
              <w:snapToGrid w:val="0"/>
              <w:jc w:val="left"/>
              <w:rPr>
                <w:rFonts w:asciiTheme="majorEastAsia" w:eastAsiaTheme="majorEastAsia" w:hAnsiTheme="majorEastAsia"/>
                <w:sz w:val="18"/>
                <w:szCs w:val="18"/>
              </w:rPr>
            </w:pPr>
          </w:p>
          <w:p w:rsidR="00A379F7" w:rsidRDefault="00A379F7" w:rsidP="00A379F7">
            <w:pPr>
              <w:adjustRightInd w:val="0"/>
              <w:snapToGrid w:val="0"/>
              <w:jc w:val="left"/>
              <w:rPr>
                <w:rFonts w:asciiTheme="majorEastAsia" w:eastAsiaTheme="majorEastAsia" w:hAnsiTheme="majorEastAsia"/>
                <w:sz w:val="18"/>
                <w:szCs w:val="18"/>
              </w:rPr>
            </w:pPr>
          </w:p>
          <w:p w:rsidR="00A379F7" w:rsidRPr="00DE0A1D" w:rsidRDefault="00A379F7" w:rsidP="00A379F7">
            <w:pPr>
              <w:adjustRightInd w:val="0"/>
              <w:snapToGrid w:val="0"/>
              <w:jc w:val="left"/>
              <w:rPr>
                <w:rFonts w:asciiTheme="majorEastAsia" w:eastAsiaTheme="majorEastAsia" w:hAnsiTheme="majorEastAsia" w:hint="eastAsia"/>
                <w:sz w:val="18"/>
                <w:szCs w:val="18"/>
              </w:rPr>
            </w:pPr>
          </w:p>
          <w:p w:rsidR="00A379F7" w:rsidRPr="00DE0A1D" w:rsidRDefault="00A379F7" w:rsidP="00A379F7">
            <w:pPr>
              <w:adjustRightInd w:val="0"/>
              <w:snapToGrid w:val="0"/>
              <w:jc w:val="left"/>
              <w:rPr>
                <w:rFonts w:asciiTheme="majorEastAsia" w:eastAsiaTheme="majorEastAsia" w:hAnsiTheme="majorEastAsia"/>
                <w:sz w:val="18"/>
                <w:szCs w:val="18"/>
              </w:rPr>
            </w:pPr>
          </w:p>
        </w:tc>
      </w:tr>
    </w:tbl>
    <w:p w:rsidR="00327EA2" w:rsidRDefault="00327EA2">
      <w:r>
        <w:br w:type="page"/>
      </w:r>
    </w:p>
    <w:tbl>
      <w:tblPr>
        <w:tblStyle w:val="a9"/>
        <w:tblW w:w="9639" w:type="dxa"/>
        <w:jc w:val="center"/>
        <w:tblLook w:val="04A0" w:firstRow="1" w:lastRow="0" w:firstColumn="1" w:lastColumn="0" w:noHBand="0" w:noVBand="1"/>
      </w:tblPr>
      <w:tblGrid>
        <w:gridCol w:w="2319"/>
        <w:gridCol w:w="5566"/>
        <w:gridCol w:w="1754"/>
      </w:tblGrid>
      <w:tr w:rsidR="00327EA2" w:rsidRPr="00DE0A1D" w:rsidTr="00327EA2">
        <w:trPr>
          <w:jc w:val="center"/>
        </w:trPr>
        <w:tc>
          <w:tcPr>
            <w:tcW w:w="2319" w:type="dxa"/>
            <w:vMerge w:val="restart"/>
            <w:shd w:val="clear" w:color="auto" w:fill="D9D9D9" w:themeFill="background1" w:themeFillShade="D9"/>
            <w:tcMar>
              <w:top w:w="57" w:type="dxa"/>
              <w:bottom w:w="57" w:type="dxa"/>
            </w:tcMar>
            <w:vAlign w:val="center"/>
          </w:tcPr>
          <w:p w:rsidR="00327EA2" w:rsidRDefault="00327EA2" w:rsidP="00327EA2">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搬入時所見</w:t>
            </w:r>
          </w:p>
        </w:tc>
        <w:tc>
          <w:tcPr>
            <w:tcW w:w="5566" w:type="dxa"/>
            <w:tcMar>
              <w:top w:w="57" w:type="dxa"/>
              <w:bottom w:w="57" w:type="dxa"/>
            </w:tcMar>
          </w:tcPr>
          <w:p w:rsidR="00327EA2" w:rsidRPr="00DE0A1D" w:rsidRDefault="00327EA2" w:rsidP="00DF3F6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臨床的に異常な組み合わせの項目が存在する</w:t>
            </w:r>
          </w:p>
        </w:tc>
        <w:tc>
          <w:tcPr>
            <w:tcW w:w="1754" w:type="dxa"/>
            <w:tcMar>
              <w:top w:w="57" w:type="dxa"/>
              <w:bottom w:w="57" w:type="dxa"/>
            </w:tcMar>
            <w:vAlign w:val="center"/>
          </w:tcPr>
          <w:p w:rsidR="00327EA2" w:rsidRPr="00DE0A1D" w:rsidRDefault="00327EA2" w:rsidP="00DF3F6D">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327EA2" w:rsidRDefault="00327EA2" w:rsidP="00327EA2">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下記の症例で異常な組み合わせの項目が存在</w:t>
            </w:r>
          </w:p>
          <w:p w:rsidR="00327EA2" w:rsidRDefault="00327EA2" w:rsidP="00327EA2">
            <w:pPr>
              <w:adjustRightInd w:val="0"/>
              <w:snapToGrid w:val="0"/>
              <w:rPr>
                <w:rFonts w:asciiTheme="majorEastAsia" w:eastAsiaTheme="majorEastAsia" w:hAnsiTheme="majorEastAsia"/>
                <w:sz w:val="18"/>
                <w:szCs w:val="18"/>
              </w:rPr>
            </w:pPr>
          </w:p>
          <w:p w:rsidR="00327EA2" w:rsidRDefault="00327EA2" w:rsidP="00327EA2">
            <w:pPr>
              <w:adjustRightInd w:val="0"/>
              <w:snapToGrid w:val="0"/>
              <w:rPr>
                <w:rFonts w:asciiTheme="majorEastAsia" w:eastAsiaTheme="majorEastAsia" w:hAnsiTheme="majorEastAsia"/>
                <w:sz w:val="18"/>
                <w:szCs w:val="18"/>
              </w:rPr>
            </w:pPr>
          </w:p>
          <w:p w:rsidR="00A379F7" w:rsidRDefault="00A379F7" w:rsidP="00327EA2">
            <w:pPr>
              <w:adjustRightInd w:val="0"/>
              <w:snapToGrid w:val="0"/>
              <w:rPr>
                <w:rFonts w:asciiTheme="majorEastAsia" w:eastAsiaTheme="majorEastAsia" w:hAnsiTheme="majorEastAsia" w:hint="eastAsia"/>
                <w:sz w:val="18"/>
                <w:szCs w:val="18"/>
              </w:rPr>
            </w:pPr>
          </w:p>
          <w:p w:rsidR="00327EA2" w:rsidRPr="00DE0A1D" w:rsidRDefault="00327EA2" w:rsidP="00327EA2">
            <w:pPr>
              <w:adjustRightInd w:val="0"/>
              <w:snapToGrid w:val="0"/>
              <w:rPr>
                <w:rFonts w:asciiTheme="majorEastAsia" w:eastAsiaTheme="majorEastAsia" w:hAnsiTheme="majorEastAsia"/>
                <w:sz w:val="18"/>
                <w:szCs w:val="18"/>
              </w:rPr>
            </w:pPr>
          </w:p>
        </w:tc>
      </w:tr>
      <w:tr w:rsidR="00327EA2" w:rsidRPr="00DE0A1D" w:rsidTr="00F71108">
        <w:trPr>
          <w:jc w:val="center"/>
        </w:trPr>
        <w:tc>
          <w:tcPr>
            <w:tcW w:w="2319" w:type="dxa"/>
            <w:vMerge/>
            <w:shd w:val="clear" w:color="auto" w:fill="D9D9D9" w:themeFill="background1" w:themeFillShade="D9"/>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中央モニタリングで異常な組み合わせの症例がある場合、</w:t>
            </w:r>
          </w:p>
          <w:p w:rsidR="00327EA2" w:rsidRDefault="00327EA2" w:rsidP="00327EA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w:t>
            </w:r>
            <w:r w:rsidR="00481BDD">
              <w:rPr>
                <w:rFonts w:asciiTheme="majorEastAsia" w:eastAsiaTheme="majorEastAsia" w:hAnsiTheme="majorEastAsia" w:hint="eastAsia"/>
                <w:sz w:val="18"/>
                <w:szCs w:val="18"/>
              </w:rPr>
              <w:t>問題点が解決しない</w:t>
            </w:r>
          </w:p>
        </w:tc>
        <w:tc>
          <w:tcPr>
            <w:tcW w:w="1754" w:type="dxa"/>
            <w:tcMar>
              <w:top w:w="57" w:type="dxa"/>
              <w:bottom w:w="57" w:type="dxa"/>
            </w:tcMar>
            <w:vAlign w:val="center"/>
          </w:tcPr>
          <w:p w:rsidR="00327EA2" w:rsidRPr="00DE0A1D" w:rsidRDefault="00327EA2" w:rsidP="00327EA2">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327EA2" w:rsidRDefault="00327EA2" w:rsidP="00327EA2">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w:t>
            </w:r>
            <w:r w:rsidR="00481BDD">
              <w:rPr>
                <w:rFonts w:asciiTheme="majorEastAsia" w:eastAsiaTheme="majorEastAsia" w:hAnsiTheme="majorEastAsia" w:hint="eastAsia"/>
                <w:sz w:val="18"/>
                <w:szCs w:val="18"/>
              </w:rPr>
              <w:t>問題点が残存</w:t>
            </w:r>
          </w:p>
          <w:p w:rsidR="00327EA2" w:rsidRDefault="00327EA2" w:rsidP="00327EA2">
            <w:pPr>
              <w:adjustRightInd w:val="0"/>
              <w:snapToGrid w:val="0"/>
              <w:rPr>
                <w:rFonts w:asciiTheme="majorEastAsia" w:eastAsiaTheme="majorEastAsia" w:hAnsiTheme="majorEastAsia"/>
                <w:sz w:val="18"/>
                <w:szCs w:val="18"/>
              </w:rPr>
            </w:pPr>
          </w:p>
          <w:p w:rsidR="00327EA2" w:rsidRDefault="00327EA2" w:rsidP="00327EA2">
            <w:pPr>
              <w:adjustRightInd w:val="0"/>
              <w:snapToGrid w:val="0"/>
              <w:rPr>
                <w:rFonts w:asciiTheme="majorEastAsia" w:eastAsiaTheme="majorEastAsia" w:hAnsiTheme="majorEastAsia"/>
                <w:sz w:val="18"/>
                <w:szCs w:val="18"/>
              </w:rPr>
            </w:pPr>
          </w:p>
          <w:p w:rsidR="00A379F7" w:rsidRDefault="00A379F7" w:rsidP="00327EA2">
            <w:pPr>
              <w:adjustRightInd w:val="0"/>
              <w:snapToGrid w:val="0"/>
              <w:rPr>
                <w:rFonts w:asciiTheme="majorEastAsia" w:eastAsiaTheme="majorEastAsia" w:hAnsiTheme="majorEastAsia" w:hint="eastAsia"/>
                <w:sz w:val="18"/>
                <w:szCs w:val="18"/>
              </w:rPr>
            </w:pPr>
          </w:p>
          <w:p w:rsidR="00327EA2" w:rsidRDefault="00327EA2" w:rsidP="00327EA2">
            <w:pPr>
              <w:adjustRightInd w:val="0"/>
              <w:snapToGrid w:val="0"/>
              <w:rPr>
                <w:rFonts w:asciiTheme="majorEastAsia" w:eastAsiaTheme="majorEastAsia" w:hAnsiTheme="majorEastAsia"/>
                <w:sz w:val="18"/>
                <w:szCs w:val="18"/>
              </w:rPr>
            </w:pPr>
          </w:p>
        </w:tc>
      </w:tr>
      <w:tr w:rsidR="00327EA2" w:rsidRPr="00DE0A1D" w:rsidTr="00F71108">
        <w:trPr>
          <w:jc w:val="center"/>
        </w:trPr>
        <w:tc>
          <w:tcPr>
            <w:tcW w:w="2319" w:type="dxa"/>
            <w:vMerge/>
            <w:shd w:val="clear" w:color="auto" w:fill="D9D9D9" w:themeFill="background1" w:themeFillShade="D9"/>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w:t>
            </w:r>
            <w:r w:rsidR="00CA4E72">
              <w:rPr>
                <w:rFonts w:asciiTheme="majorEastAsia" w:eastAsiaTheme="majorEastAsia" w:hAnsiTheme="majorEastAsia" w:hint="eastAsia"/>
                <w:sz w:val="18"/>
                <w:szCs w:val="18"/>
              </w:rPr>
              <w:t>問題点が解決しない場合、</w:t>
            </w:r>
          </w:p>
          <w:p w:rsidR="00327EA2" w:rsidRDefault="00327EA2" w:rsidP="00327EA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w:t>
            </w:r>
            <w:r w:rsidR="00481BDD">
              <w:rPr>
                <w:rFonts w:asciiTheme="majorEastAsia" w:eastAsiaTheme="majorEastAsia" w:hAnsiTheme="majorEastAsia" w:hint="eastAsia"/>
                <w:sz w:val="18"/>
                <w:szCs w:val="18"/>
              </w:rPr>
              <w:t>問題点が解決しない</w:t>
            </w:r>
          </w:p>
        </w:tc>
        <w:tc>
          <w:tcPr>
            <w:tcW w:w="1754" w:type="dxa"/>
            <w:tcMar>
              <w:top w:w="57" w:type="dxa"/>
              <w:bottom w:w="57" w:type="dxa"/>
            </w:tcMar>
            <w:vAlign w:val="center"/>
          </w:tcPr>
          <w:p w:rsidR="00327EA2" w:rsidRPr="00DE0A1D" w:rsidRDefault="00327EA2" w:rsidP="00327EA2">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327EA2">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481BDD" w:rsidRDefault="00481BDD" w:rsidP="00481BDD">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327EA2" w:rsidRPr="00481BDD" w:rsidRDefault="00327EA2" w:rsidP="00327EA2">
            <w:pPr>
              <w:adjustRightInd w:val="0"/>
              <w:snapToGrid w:val="0"/>
              <w:rPr>
                <w:rFonts w:asciiTheme="majorEastAsia" w:eastAsiaTheme="majorEastAsia" w:hAnsiTheme="majorEastAsia"/>
                <w:sz w:val="18"/>
                <w:szCs w:val="18"/>
              </w:rPr>
            </w:pPr>
          </w:p>
          <w:p w:rsidR="00327EA2" w:rsidRDefault="00327EA2" w:rsidP="00327EA2">
            <w:pPr>
              <w:adjustRightInd w:val="0"/>
              <w:snapToGrid w:val="0"/>
              <w:rPr>
                <w:rFonts w:asciiTheme="majorEastAsia" w:eastAsiaTheme="majorEastAsia" w:hAnsiTheme="majorEastAsia"/>
                <w:sz w:val="18"/>
                <w:szCs w:val="18"/>
              </w:rPr>
            </w:pPr>
          </w:p>
          <w:p w:rsidR="00327EA2" w:rsidRDefault="00327EA2" w:rsidP="00327EA2">
            <w:pPr>
              <w:adjustRightInd w:val="0"/>
              <w:snapToGrid w:val="0"/>
              <w:rPr>
                <w:rFonts w:asciiTheme="majorEastAsia" w:eastAsiaTheme="majorEastAsia" w:hAnsiTheme="majorEastAsia"/>
                <w:sz w:val="18"/>
                <w:szCs w:val="18"/>
              </w:rPr>
            </w:pPr>
          </w:p>
          <w:p w:rsidR="00A379F7" w:rsidRDefault="00A379F7" w:rsidP="00327EA2">
            <w:pPr>
              <w:adjustRightInd w:val="0"/>
              <w:snapToGrid w:val="0"/>
              <w:rPr>
                <w:rFonts w:asciiTheme="majorEastAsia" w:eastAsiaTheme="majorEastAsia" w:hAnsiTheme="majorEastAsia" w:hint="eastAsia"/>
                <w:sz w:val="18"/>
                <w:szCs w:val="18"/>
              </w:rPr>
            </w:pPr>
          </w:p>
        </w:tc>
      </w:tr>
      <w:tr w:rsidR="00327EA2" w:rsidRPr="00DE0A1D" w:rsidTr="00481BDD">
        <w:trPr>
          <w:jc w:val="center"/>
        </w:trPr>
        <w:tc>
          <w:tcPr>
            <w:tcW w:w="2319" w:type="dxa"/>
            <w:shd w:val="clear" w:color="auto" w:fill="D9D9D9" w:themeFill="background1" w:themeFillShade="D9"/>
            <w:tcMar>
              <w:top w:w="57" w:type="dxa"/>
              <w:bottom w:w="57" w:type="dxa"/>
            </w:tcMar>
            <w:vAlign w:val="center"/>
          </w:tcPr>
          <w:p w:rsidR="00327EA2" w:rsidRPr="00DE0A1D" w:rsidRDefault="00327EA2" w:rsidP="00327EA2">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327EA2" w:rsidRPr="00DE0A1D" w:rsidRDefault="00327EA2" w:rsidP="00327EA2">
            <w:pPr>
              <w:adjustRightInd w:val="0"/>
              <w:snapToGrid w:val="0"/>
              <w:jc w:val="left"/>
              <w:rPr>
                <w:rFonts w:asciiTheme="majorEastAsia" w:eastAsiaTheme="majorEastAsia" w:hAnsiTheme="majorEastAsia"/>
                <w:sz w:val="18"/>
                <w:szCs w:val="18"/>
              </w:rPr>
            </w:pPr>
          </w:p>
          <w:p w:rsidR="00327EA2" w:rsidRDefault="00327EA2" w:rsidP="00327EA2">
            <w:pPr>
              <w:adjustRightInd w:val="0"/>
              <w:snapToGrid w:val="0"/>
              <w:jc w:val="left"/>
              <w:rPr>
                <w:rFonts w:asciiTheme="majorEastAsia" w:eastAsiaTheme="majorEastAsia" w:hAnsiTheme="majorEastAsia"/>
                <w:sz w:val="18"/>
                <w:szCs w:val="18"/>
              </w:rPr>
            </w:pPr>
          </w:p>
          <w:p w:rsidR="00327EA2" w:rsidRPr="00DE0A1D" w:rsidRDefault="00327EA2" w:rsidP="00327EA2">
            <w:pPr>
              <w:adjustRightInd w:val="0"/>
              <w:snapToGrid w:val="0"/>
              <w:jc w:val="left"/>
              <w:rPr>
                <w:rFonts w:asciiTheme="majorEastAsia" w:eastAsiaTheme="majorEastAsia" w:hAnsiTheme="majorEastAsia" w:hint="eastAsia"/>
                <w:sz w:val="18"/>
                <w:szCs w:val="18"/>
              </w:rPr>
            </w:pPr>
          </w:p>
          <w:p w:rsidR="00327EA2" w:rsidRPr="00DE0A1D" w:rsidRDefault="00327EA2" w:rsidP="00327EA2">
            <w:pPr>
              <w:adjustRightInd w:val="0"/>
              <w:snapToGrid w:val="0"/>
              <w:jc w:val="left"/>
              <w:rPr>
                <w:rFonts w:asciiTheme="majorEastAsia" w:eastAsiaTheme="majorEastAsia" w:hAnsiTheme="majorEastAsia"/>
                <w:sz w:val="18"/>
                <w:szCs w:val="18"/>
              </w:rPr>
            </w:pPr>
          </w:p>
        </w:tc>
      </w:tr>
      <w:tr w:rsidR="00327EA2" w:rsidRPr="00DE0A1D" w:rsidTr="00481BDD">
        <w:trPr>
          <w:jc w:val="center"/>
        </w:trPr>
        <w:tc>
          <w:tcPr>
            <w:tcW w:w="2319" w:type="dxa"/>
            <w:vMerge w:val="restart"/>
            <w:shd w:val="clear" w:color="auto" w:fill="D9D9D9" w:themeFill="background1" w:themeFillShade="D9"/>
            <w:tcMar>
              <w:top w:w="57" w:type="dxa"/>
              <w:bottom w:w="57" w:type="dxa"/>
            </w:tcMar>
            <w:vAlign w:val="center"/>
          </w:tcPr>
          <w:p w:rsidR="00327EA2" w:rsidRDefault="00481BDD" w:rsidP="00481BDD">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AIS</w:t>
            </w:r>
          </w:p>
        </w:tc>
        <w:tc>
          <w:tcPr>
            <w:tcW w:w="5566" w:type="dxa"/>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臨床的に異常な組み合わせの項目が存在する</w:t>
            </w:r>
          </w:p>
          <w:p w:rsidR="00481BDD" w:rsidRDefault="00481BDD" w:rsidP="00481BD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　全ての項目が低い　軽症すぎる</w:t>
            </w:r>
          </w:p>
          <w:p w:rsidR="00481BDD" w:rsidRDefault="00481BDD" w:rsidP="00481BD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全ての項目が高い　重症すぎる</w:t>
            </w:r>
          </w:p>
          <w:p w:rsidR="00481BDD" w:rsidRPr="00DE0A1D" w:rsidRDefault="00481BDD" w:rsidP="00481BDD">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体表AISが高い　　広範囲熱傷の可能性</w:t>
            </w:r>
          </w:p>
        </w:tc>
        <w:tc>
          <w:tcPr>
            <w:tcW w:w="1754" w:type="dxa"/>
            <w:tcMar>
              <w:top w:w="57" w:type="dxa"/>
              <w:bottom w:w="57" w:type="dxa"/>
            </w:tcMar>
            <w:vAlign w:val="center"/>
          </w:tcPr>
          <w:p w:rsidR="00327EA2" w:rsidRPr="00DE0A1D" w:rsidRDefault="00327EA2" w:rsidP="00481BDD">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327EA2" w:rsidRDefault="00327EA2" w:rsidP="00481BDD">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下記の症例で異常な組み合わせの項目が存在</w:t>
            </w:r>
          </w:p>
          <w:p w:rsidR="00327EA2" w:rsidRDefault="00327EA2" w:rsidP="00481BDD">
            <w:pPr>
              <w:adjustRightInd w:val="0"/>
              <w:snapToGrid w:val="0"/>
              <w:rPr>
                <w:rFonts w:asciiTheme="majorEastAsia" w:eastAsiaTheme="majorEastAsia" w:hAnsiTheme="majorEastAsia"/>
                <w:sz w:val="18"/>
                <w:szCs w:val="18"/>
              </w:rPr>
            </w:pPr>
          </w:p>
          <w:p w:rsidR="00327EA2" w:rsidRDefault="00327EA2" w:rsidP="00481BDD">
            <w:pPr>
              <w:adjustRightInd w:val="0"/>
              <w:snapToGrid w:val="0"/>
              <w:rPr>
                <w:rFonts w:asciiTheme="majorEastAsia" w:eastAsiaTheme="majorEastAsia" w:hAnsiTheme="majorEastAsia"/>
                <w:sz w:val="18"/>
                <w:szCs w:val="18"/>
              </w:rPr>
            </w:pPr>
          </w:p>
          <w:p w:rsidR="00A379F7" w:rsidRDefault="00A379F7" w:rsidP="00481BDD">
            <w:pPr>
              <w:adjustRightInd w:val="0"/>
              <w:snapToGrid w:val="0"/>
              <w:rPr>
                <w:rFonts w:asciiTheme="majorEastAsia" w:eastAsiaTheme="majorEastAsia" w:hAnsiTheme="majorEastAsia" w:hint="eastAsia"/>
                <w:sz w:val="18"/>
                <w:szCs w:val="18"/>
              </w:rPr>
            </w:pPr>
          </w:p>
          <w:p w:rsidR="00327EA2" w:rsidRPr="00DE0A1D" w:rsidRDefault="00327EA2" w:rsidP="00481BDD">
            <w:pPr>
              <w:adjustRightInd w:val="0"/>
              <w:snapToGrid w:val="0"/>
              <w:rPr>
                <w:rFonts w:asciiTheme="majorEastAsia" w:eastAsiaTheme="majorEastAsia" w:hAnsiTheme="majorEastAsia"/>
                <w:sz w:val="18"/>
                <w:szCs w:val="18"/>
              </w:rPr>
            </w:pP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中央モニタリングで異常な組み合わせの症例がある場合、</w:t>
            </w:r>
          </w:p>
          <w:p w:rsidR="00327EA2" w:rsidRDefault="00481BDD" w:rsidP="00481BDD">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327EA2" w:rsidRPr="00DE0A1D" w:rsidRDefault="00327EA2" w:rsidP="00481BDD">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Tr="00481BDD">
        <w:trPr>
          <w:jc w:val="center"/>
        </w:trPr>
        <w:tc>
          <w:tcPr>
            <w:tcW w:w="2319" w:type="dxa"/>
            <w:vMerge/>
            <w:shd w:val="clear" w:color="auto" w:fill="D9D9D9" w:themeFill="background1" w:themeFillShade="D9"/>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327EA2" w:rsidRPr="00A379F7" w:rsidRDefault="00327EA2" w:rsidP="00481BDD">
            <w:pPr>
              <w:adjustRightInd w:val="0"/>
              <w:snapToGrid w:val="0"/>
              <w:rPr>
                <w:rFonts w:asciiTheme="majorEastAsia" w:eastAsiaTheme="majorEastAsia" w:hAnsiTheme="majorEastAsia"/>
                <w:sz w:val="18"/>
                <w:szCs w:val="18"/>
              </w:rPr>
            </w:pPr>
          </w:p>
          <w:p w:rsidR="00327EA2" w:rsidRDefault="00327EA2" w:rsidP="00481BDD">
            <w:pPr>
              <w:adjustRightInd w:val="0"/>
              <w:snapToGrid w:val="0"/>
              <w:rPr>
                <w:rFonts w:asciiTheme="majorEastAsia" w:eastAsiaTheme="majorEastAsia" w:hAnsiTheme="majorEastAsia" w:hint="eastAsia"/>
                <w:sz w:val="18"/>
                <w:szCs w:val="18"/>
              </w:rPr>
            </w:pPr>
          </w:p>
          <w:p w:rsidR="00327EA2" w:rsidRDefault="00327EA2" w:rsidP="00481BDD">
            <w:pPr>
              <w:adjustRightInd w:val="0"/>
              <w:snapToGrid w:val="0"/>
              <w:rPr>
                <w:rFonts w:asciiTheme="majorEastAsia" w:eastAsiaTheme="majorEastAsia" w:hAnsiTheme="majorEastAsia"/>
                <w:sz w:val="18"/>
                <w:szCs w:val="18"/>
              </w:rPr>
            </w:pPr>
          </w:p>
          <w:p w:rsidR="00A379F7" w:rsidRDefault="00A379F7" w:rsidP="00481BDD">
            <w:pPr>
              <w:adjustRightInd w:val="0"/>
              <w:snapToGrid w:val="0"/>
              <w:rPr>
                <w:rFonts w:asciiTheme="majorEastAsia" w:eastAsiaTheme="majorEastAsia" w:hAnsiTheme="majorEastAsia" w:hint="eastAsia"/>
                <w:sz w:val="18"/>
                <w:szCs w:val="18"/>
              </w:rPr>
            </w:pPr>
          </w:p>
        </w:tc>
      </w:tr>
      <w:tr w:rsidR="00327EA2" w:rsidRPr="00DE0A1D" w:rsidTr="00481BDD">
        <w:trPr>
          <w:jc w:val="center"/>
        </w:trPr>
        <w:tc>
          <w:tcPr>
            <w:tcW w:w="2319" w:type="dxa"/>
            <w:vMerge/>
            <w:shd w:val="clear" w:color="auto" w:fill="D9D9D9" w:themeFill="background1" w:themeFillShade="D9"/>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CA4E72" w:rsidRDefault="00CA4E72" w:rsidP="00CA4E7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327EA2" w:rsidRDefault="00CA4E72" w:rsidP="00CA4E72">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327EA2" w:rsidRPr="00DE0A1D" w:rsidRDefault="00327EA2" w:rsidP="00481BDD">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327EA2" w:rsidTr="00481BDD">
        <w:trPr>
          <w:jc w:val="center"/>
        </w:trPr>
        <w:tc>
          <w:tcPr>
            <w:tcW w:w="2319" w:type="dxa"/>
            <w:vMerge/>
            <w:shd w:val="clear" w:color="auto" w:fill="D9D9D9" w:themeFill="background1" w:themeFillShade="D9"/>
            <w:tcMar>
              <w:top w:w="57" w:type="dxa"/>
              <w:bottom w:w="57" w:type="dxa"/>
            </w:tcMar>
          </w:tcPr>
          <w:p w:rsidR="00327EA2" w:rsidRDefault="00327EA2" w:rsidP="00481BDD">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327EA2" w:rsidRPr="00A379F7" w:rsidRDefault="00327EA2" w:rsidP="00481BDD">
            <w:pPr>
              <w:adjustRightInd w:val="0"/>
              <w:snapToGrid w:val="0"/>
              <w:rPr>
                <w:rFonts w:asciiTheme="majorEastAsia" w:eastAsiaTheme="majorEastAsia" w:hAnsiTheme="majorEastAsia"/>
                <w:sz w:val="18"/>
                <w:szCs w:val="18"/>
              </w:rPr>
            </w:pPr>
          </w:p>
          <w:p w:rsidR="00A379F7" w:rsidRDefault="00A379F7" w:rsidP="00481BDD">
            <w:pPr>
              <w:adjustRightInd w:val="0"/>
              <w:snapToGrid w:val="0"/>
              <w:rPr>
                <w:rFonts w:asciiTheme="majorEastAsia" w:eastAsiaTheme="majorEastAsia" w:hAnsiTheme="majorEastAsia"/>
                <w:sz w:val="18"/>
                <w:szCs w:val="18"/>
              </w:rPr>
            </w:pPr>
          </w:p>
          <w:p w:rsidR="00A379F7" w:rsidRDefault="00A379F7" w:rsidP="00481BDD">
            <w:pPr>
              <w:adjustRightInd w:val="0"/>
              <w:snapToGrid w:val="0"/>
              <w:rPr>
                <w:rFonts w:asciiTheme="majorEastAsia" w:eastAsiaTheme="majorEastAsia" w:hAnsiTheme="majorEastAsia" w:hint="eastAsia"/>
                <w:sz w:val="18"/>
                <w:szCs w:val="18"/>
              </w:rPr>
            </w:pPr>
          </w:p>
          <w:p w:rsidR="00327EA2" w:rsidRDefault="00327EA2" w:rsidP="00481BDD">
            <w:pPr>
              <w:adjustRightInd w:val="0"/>
              <w:snapToGrid w:val="0"/>
              <w:rPr>
                <w:rFonts w:asciiTheme="majorEastAsia" w:eastAsiaTheme="majorEastAsia" w:hAnsiTheme="majorEastAsia"/>
                <w:sz w:val="18"/>
                <w:szCs w:val="18"/>
              </w:rPr>
            </w:pPr>
          </w:p>
        </w:tc>
      </w:tr>
      <w:tr w:rsidR="00A379F7" w:rsidTr="00466B88">
        <w:trPr>
          <w:jc w:val="center"/>
        </w:trPr>
        <w:tc>
          <w:tcPr>
            <w:tcW w:w="2319" w:type="dxa"/>
            <w:shd w:val="clear" w:color="auto" w:fill="D9D9D9" w:themeFill="background1" w:themeFillShade="D9"/>
            <w:tcMar>
              <w:top w:w="57" w:type="dxa"/>
              <w:bottom w:w="57" w:type="dxa"/>
            </w:tcMar>
            <w:vAlign w:val="center"/>
          </w:tcPr>
          <w:p w:rsidR="00A379F7" w:rsidRPr="00DE0A1D" w:rsidRDefault="00A379F7" w:rsidP="00A379F7">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A379F7" w:rsidRPr="00DE0A1D" w:rsidRDefault="00A379F7" w:rsidP="00A379F7">
            <w:pPr>
              <w:adjustRightInd w:val="0"/>
              <w:snapToGrid w:val="0"/>
              <w:jc w:val="left"/>
              <w:rPr>
                <w:rFonts w:asciiTheme="majorEastAsia" w:eastAsiaTheme="majorEastAsia" w:hAnsiTheme="majorEastAsia"/>
                <w:sz w:val="18"/>
                <w:szCs w:val="18"/>
              </w:rPr>
            </w:pPr>
          </w:p>
          <w:p w:rsidR="00A379F7" w:rsidRDefault="00A379F7" w:rsidP="00A379F7">
            <w:pPr>
              <w:adjustRightInd w:val="0"/>
              <w:snapToGrid w:val="0"/>
              <w:jc w:val="left"/>
              <w:rPr>
                <w:rFonts w:asciiTheme="majorEastAsia" w:eastAsiaTheme="majorEastAsia" w:hAnsiTheme="majorEastAsia"/>
                <w:sz w:val="18"/>
                <w:szCs w:val="18"/>
              </w:rPr>
            </w:pPr>
          </w:p>
          <w:p w:rsidR="00A379F7" w:rsidRPr="00DE0A1D" w:rsidRDefault="00A379F7" w:rsidP="00A379F7">
            <w:pPr>
              <w:adjustRightInd w:val="0"/>
              <w:snapToGrid w:val="0"/>
              <w:jc w:val="left"/>
              <w:rPr>
                <w:rFonts w:asciiTheme="majorEastAsia" w:eastAsiaTheme="majorEastAsia" w:hAnsiTheme="majorEastAsia" w:hint="eastAsia"/>
                <w:sz w:val="18"/>
                <w:szCs w:val="18"/>
              </w:rPr>
            </w:pPr>
          </w:p>
          <w:p w:rsidR="00A379F7" w:rsidRPr="00DE0A1D" w:rsidRDefault="00A379F7" w:rsidP="00A379F7">
            <w:pPr>
              <w:adjustRightInd w:val="0"/>
              <w:snapToGrid w:val="0"/>
              <w:jc w:val="left"/>
              <w:rPr>
                <w:rFonts w:asciiTheme="majorEastAsia" w:eastAsiaTheme="majorEastAsia" w:hAnsiTheme="majorEastAsia"/>
                <w:sz w:val="18"/>
                <w:szCs w:val="18"/>
              </w:rPr>
            </w:pPr>
          </w:p>
        </w:tc>
      </w:tr>
      <w:tr w:rsidR="00CA4E72"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CA4E72" w:rsidRPr="00DE0A1D" w:rsidRDefault="00CA4E72" w:rsidP="00C02F65">
            <w:pPr>
              <w:adjustRightInd w:val="0"/>
              <w:snapToGrid w:val="0"/>
              <w:rPr>
                <w:rFonts w:asciiTheme="majorEastAsia" w:eastAsiaTheme="majorEastAsia" w:hAnsiTheme="majorEastAsia"/>
                <w:sz w:val="18"/>
                <w:szCs w:val="18"/>
              </w:rPr>
            </w:pPr>
            <w:bookmarkStart w:id="0" w:name="_Hlk519503136"/>
            <w:r>
              <w:rPr>
                <w:rFonts w:asciiTheme="majorEastAsia" w:eastAsiaTheme="majorEastAsia" w:hAnsiTheme="majorEastAsia" w:hint="eastAsia"/>
                <w:sz w:val="18"/>
                <w:szCs w:val="18"/>
              </w:rPr>
              <w:lastRenderedPageBreak/>
              <w:t>ICU退室日</w:t>
            </w:r>
          </w:p>
        </w:tc>
        <w:tc>
          <w:tcPr>
            <w:tcW w:w="5566" w:type="dxa"/>
            <w:tcMar>
              <w:top w:w="57" w:type="dxa"/>
              <w:bottom w:w="57" w:type="dxa"/>
            </w:tcMar>
          </w:tcPr>
          <w:p w:rsidR="00CA4E72" w:rsidRPr="00DE0A1D" w:rsidRDefault="00A379F7"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ICU退室日</w:t>
            </w:r>
            <w:r>
              <w:rPr>
                <w:rFonts w:asciiTheme="majorEastAsia" w:eastAsiaTheme="majorEastAsia" w:hAnsiTheme="majorEastAsia" w:hint="eastAsia"/>
                <w:sz w:val="18"/>
                <w:szCs w:val="18"/>
              </w:rPr>
              <w:t>と</w:t>
            </w:r>
            <w:r w:rsidR="00CA4E72">
              <w:rPr>
                <w:rFonts w:asciiTheme="majorEastAsia" w:eastAsiaTheme="majorEastAsia" w:hAnsiTheme="majorEastAsia" w:hint="eastAsia"/>
                <w:sz w:val="18"/>
                <w:szCs w:val="18"/>
              </w:rPr>
              <w:t>搬入日</w:t>
            </w:r>
            <w:r>
              <w:rPr>
                <w:rFonts w:asciiTheme="majorEastAsia" w:eastAsiaTheme="majorEastAsia" w:hAnsiTheme="majorEastAsia" w:hint="eastAsia"/>
                <w:sz w:val="18"/>
                <w:szCs w:val="18"/>
              </w:rPr>
              <w:t>/</w:t>
            </w:r>
            <w:r w:rsidR="00CA4E72">
              <w:rPr>
                <w:rFonts w:asciiTheme="majorEastAsia" w:eastAsiaTheme="majorEastAsia" w:hAnsiTheme="majorEastAsia" w:hint="eastAsia"/>
                <w:sz w:val="18"/>
                <w:szCs w:val="18"/>
              </w:rPr>
              <w:t>登録日/同意取得日の関係が不適切な症例がある</w:t>
            </w:r>
          </w:p>
        </w:tc>
        <w:tc>
          <w:tcPr>
            <w:tcW w:w="1754" w:type="dxa"/>
            <w:tcMar>
              <w:top w:w="57" w:type="dxa"/>
              <w:bottom w:w="57" w:type="dxa"/>
            </w:tcMar>
            <w:vAlign w:val="center"/>
          </w:tcPr>
          <w:p w:rsidR="00CA4E72" w:rsidRPr="00DE0A1D" w:rsidRDefault="00CA4E72"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CA4E72" w:rsidRPr="00DE0A1D" w:rsidTr="00C02F65">
        <w:trPr>
          <w:jc w:val="center"/>
        </w:trPr>
        <w:tc>
          <w:tcPr>
            <w:tcW w:w="2319" w:type="dxa"/>
            <w:vMerge/>
            <w:shd w:val="clear" w:color="auto" w:fill="D9D9D9" w:themeFill="background1" w:themeFillShade="D9"/>
            <w:tcMar>
              <w:top w:w="57" w:type="dxa"/>
              <w:bottom w:w="57" w:type="dxa"/>
            </w:tcMar>
          </w:tcPr>
          <w:p w:rsidR="00CA4E72" w:rsidRDefault="00CA4E72"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下記の症例で不適切</w:t>
            </w:r>
          </w:p>
          <w:p w:rsidR="00CA4E72" w:rsidRDefault="00CA4E72" w:rsidP="00C02F65">
            <w:pPr>
              <w:adjustRightInd w:val="0"/>
              <w:snapToGrid w:val="0"/>
              <w:rPr>
                <w:rFonts w:asciiTheme="majorEastAsia" w:eastAsiaTheme="majorEastAsia" w:hAnsiTheme="majorEastAsia"/>
                <w:sz w:val="18"/>
                <w:szCs w:val="18"/>
              </w:rPr>
            </w:pPr>
          </w:p>
          <w:p w:rsidR="00CA4E72" w:rsidRDefault="00CA4E72" w:rsidP="00C02F65">
            <w:pPr>
              <w:adjustRightInd w:val="0"/>
              <w:snapToGrid w:val="0"/>
              <w:rPr>
                <w:rFonts w:asciiTheme="majorEastAsia" w:eastAsiaTheme="majorEastAsia" w:hAnsiTheme="majorEastAsia"/>
                <w:sz w:val="18"/>
                <w:szCs w:val="18"/>
              </w:rPr>
            </w:pPr>
          </w:p>
          <w:p w:rsidR="00CA4E72" w:rsidRDefault="00CA4E72" w:rsidP="00C02F65">
            <w:pPr>
              <w:adjustRightInd w:val="0"/>
              <w:snapToGrid w:val="0"/>
              <w:rPr>
                <w:rFonts w:asciiTheme="majorEastAsia" w:eastAsiaTheme="majorEastAsia" w:hAnsiTheme="majorEastAsia"/>
                <w:sz w:val="18"/>
                <w:szCs w:val="18"/>
              </w:rPr>
            </w:pPr>
          </w:p>
          <w:p w:rsidR="00A379F7" w:rsidRPr="00DE0A1D" w:rsidRDefault="00A379F7" w:rsidP="00C02F65">
            <w:pPr>
              <w:adjustRightInd w:val="0"/>
              <w:snapToGrid w:val="0"/>
              <w:rPr>
                <w:rFonts w:asciiTheme="majorEastAsia" w:eastAsiaTheme="majorEastAsia" w:hAnsiTheme="majorEastAsia" w:hint="eastAsia"/>
                <w:sz w:val="18"/>
                <w:szCs w:val="18"/>
              </w:rPr>
            </w:pPr>
          </w:p>
        </w:tc>
      </w:tr>
      <w:tr w:rsidR="00A379F7" w:rsidRPr="00DE0A1D" w:rsidTr="00C02F65">
        <w:trPr>
          <w:jc w:val="center"/>
        </w:trPr>
        <w:tc>
          <w:tcPr>
            <w:tcW w:w="2319" w:type="dxa"/>
            <w:vMerge/>
            <w:shd w:val="clear" w:color="auto" w:fill="D9D9D9" w:themeFill="background1" w:themeFillShade="D9"/>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中央モニタリングで異常な組み合わせの不適切な症例がある場合、</w:t>
            </w:r>
          </w:p>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A379F7" w:rsidRPr="00DE0A1D" w:rsidRDefault="00A379F7" w:rsidP="00A379F7">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CA4E72" w:rsidRPr="00F51B45" w:rsidTr="00C02F65">
        <w:trPr>
          <w:jc w:val="center"/>
        </w:trPr>
        <w:tc>
          <w:tcPr>
            <w:tcW w:w="2319" w:type="dxa"/>
            <w:vMerge/>
            <w:shd w:val="clear" w:color="auto" w:fill="D9D9D9" w:themeFill="background1" w:themeFillShade="D9"/>
            <w:tcMar>
              <w:top w:w="57" w:type="dxa"/>
              <w:bottom w:w="57" w:type="dxa"/>
            </w:tcMar>
          </w:tcPr>
          <w:p w:rsidR="00CA4E72" w:rsidRDefault="00CA4E72"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CA4E72" w:rsidRPr="00A379F7" w:rsidRDefault="00CA4E72" w:rsidP="00C02F65">
            <w:pPr>
              <w:adjustRightInd w:val="0"/>
              <w:snapToGrid w:val="0"/>
              <w:rPr>
                <w:rFonts w:asciiTheme="majorEastAsia" w:eastAsiaTheme="majorEastAsia" w:hAnsiTheme="majorEastAsia"/>
                <w:sz w:val="18"/>
                <w:szCs w:val="18"/>
              </w:rPr>
            </w:pPr>
          </w:p>
          <w:p w:rsidR="00CA4E72" w:rsidRDefault="00CA4E72"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hint="eastAsia"/>
                <w:sz w:val="18"/>
                <w:szCs w:val="18"/>
              </w:rPr>
            </w:pPr>
          </w:p>
          <w:p w:rsidR="00CA4E72" w:rsidRPr="00F51B45" w:rsidRDefault="00CA4E72" w:rsidP="00C02F65">
            <w:pPr>
              <w:adjustRightInd w:val="0"/>
              <w:snapToGrid w:val="0"/>
              <w:rPr>
                <w:rFonts w:asciiTheme="majorEastAsia" w:eastAsiaTheme="majorEastAsia" w:hAnsiTheme="majorEastAsia"/>
                <w:sz w:val="18"/>
                <w:szCs w:val="18"/>
              </w:rPr>
            </w:pPr>
          </w:p>
        </w:tc>
      </w:tr>
      <w:tr w:rsidR="00CA4E72" w:rsidRPr="00DE0A1D" w:rsidTr="00C02F65">
        <w:trPr>
          <w:jc w:val="center"/>
        </w:trPr>
        <w:tc>
          <w:tcPr>
            <w:tcW w:w="2319" w:type="dxa"/>
            <w:vMerge/>
            <w:shd w:val="clear" w:color="auto" w:fill="D9D9D9" w:themeFill="background1" w:themeFillShade="D9"/>
            <w:tcMar>
              <w:top w:w="57" w:type="dxa"/>
              <w:bottom w:w="57" w:type="dxa"/>
            </w:tcMar>
          </w:tcPr>
          <w:p w:rsidR="00CA4E72" w:rsidRDefault="00CA4E72"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CA4E72" w:rsidRDefault="00A379F7" w:rsidP="00A379F7">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CA4E72" w:rsidRPr="00DE0A1D" w:rsidRDefault="00CA4E72"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CA4E72" w:rsidRPr="00F51B45" w:rsidTr="00C02F65">
        <w:trPr>
          <w:jc w:val="center"/>
        </w:trPr>
        <w:tc>
          <w:tcPr>
            <w:tcW w:w="2319" w:type="dxa"/>
            <w:vMerge/>
            <w:shd w:val="clear" w:color="auto" w:fill="D9D9D9" w:themeFill="background1" w:themeFillShade="D9"/>
            <w:tcMar>
              <w:top w:w="57" w:type="dxa"/>
              <w:bottom w:w="57" w:type="dxa"/>
            </w:tcMar>
          </w:tcPr>
          <w:p w:rsidR="00CA4E72" w:rsidRDefault="00CA4E72"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A379F7">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CA4E72" w:rsidRPr="00A379F7" w:rsidRDefault="00CA4E72" w:rsidP="00C02F65">
            <w:pPr>
              <w:adjustRightInd w:val="0"/>
              <w:snapToGrid w:val="0"/>
              <w:rPr>
                <w:rFonts w:asciiTheme="majorEastAsia" w:eastAsiaTheme="majorEastAsia" w:hAnsiTheme="majorEastAsia"/>
                <w:sz w:val="18"/>
                <w:szCs w:val="18"/>
              </w:rPr>
            </w:pPr>
          </w:p>
          <w:p w:rsidR="00CA4E72" w:rsidRDefault="00CA4E72"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hint="eastAsia"/>
                <w:sz w:val="18"/>
                <w:szCs w:val="18"/>
              </w:rPr>
            </w:pPr>
          </w:p>
          <w:p w:rsidR="00CA4E72" w:rsidRPr="00F51B45" w:rsidRDefault="00CA4E72" w:rsidP="00C02F65">
            <w:pPr>
              <w:adjustRightInd w:val="0"/>
              <w:snapToGrid w:val="0"/>
              <w:rPr>
                <w:rFonts w:asciiTheme="majorEastAsia" w:eastAsiaTheme="majorEastAsia" w:hAnsiTheme="majorEastAsia"/>
                <w:sz w:val="18"/>
                <w:szCs w:val="18"/>
              </w:rPr>
            </w:pPr>
          </w:p>
        </w:tc>
      </w:tr>
      <w:tr w:rsidR="00CA4E72" w:rsidRPr="00DE0A1D" w:rsidTr="00C02F65">
        <w:trPr>
          <w:jc w:val="center"/>
        </w:trPr>
        <w:tc>
          <w:tcPr>
            <w:tcW w:w="2319" w:type="dxa"/>
            <w:shd w:val="clear" w:color="auto" w:fill="D9D9D9" w:themeFill="background1" w:themeFillShade="D9"/>
            <w:tcMar>
              <w:top w:w="57" w:type="dxa"/>
              <w:bottom w:w="57" w:type="dxa"/>
            </w:tcMar>
            <w:vAlign w:val="center"/>
          </w:tcPr>
          <w:p w:rsidR="00CA4E72" w:rsidRPr="00DE0A1D" w:rsidRDefault="00CA4E72"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CA4E72" w:rsidRPr="00DE0A1D" w:rsidRDefault="00CA4E72" w:rsidP="00C02F65">
            <w:pPr>
              <w:adjustRightInd w:val="0"/>
              <w:snapToGrid w:val="0"/>
              <w:jc w:val="left"/>
              <w:rPr>
                <w:rFonts w:asciiTheme="majorEastAsia" w:eastAsiaTheme="majorEastAsia" w:hAnsiTheme="majorEastAsia"/>
                <w:sz w:val="18"/>
                <w:szCs w:val="18"/>
              </w:rPr>
            </w:pPr>
          </w:p>
          <w:p w:rsidR="00CA4E72" w:rsidRPr="00DE0A1D" w:rsidRDefault="00CA4E72" w:rsidP="00C02F65">
            <w:pPr>
              <w:adjustRightInd w:val="0"/>
              <w:snapToGrid w:val="0"/>
              <w:jc w:val="left"/>
              <w:rPr>
                <w:rFonts w:asciiTheme="majorEastAsia" w:eastAsiaTheme="majorEastAsia" w:hAnsiTheme="majorEastAsia"/>
                <w:sz w:val="18"/>
                <w:szCs w:val="18"/>
              </w:rPr>
            </w:pPr>
          </w:p>
          <w:p w:rsidR="00CA4E72" w:rsidRPr="00DE0A1D" w:rsidRDefault="00CA4E72" w:rsidP="00C02F65">
            <w:pPr>
              <w:adjustRightInd w:val="0"/>
              <w:snapToGrid w:val="0"/>
              <w:jc w:val="left"/>
              <w:rPr>
                <w:rFonts w:asciiTheme="majorEastAsia" w:eastAsiaTheme="majorEastAsia" w:hAnsiTheme="majorEastAsia"/>
                <w:sz w:val="18"/>
                <w:szCs w:val="18"/>
              </w:rPr>
            </w:pPr>
          </w:p>
          <w:p w:rsidR="00CA4E72" w:rsidRPr="00DE0A1D" w:rsidRDefault="00CA4E72" w:rsidP="00C02F65">
            <w:pPr>
              <w:adjustRightInd w:val="0"/>
              <w:snapToGrid w:val="0"/>
              <w:jc w:val="left"/>
              <w:rPr>
                <w:rFonts w:asciiTheme="majorEastAsia" w:eastAsiaTheme="majorEastAsia" w:hAnsiTheme="majorEastAsia"/>
                <w:sz w:val="18"/>
                <w:szCs w:val="18"/>
              </w:rPr>
            </w:pPr>
          </w:p>
        </w:tc>
      </w:tr>
      <w:bookmarkEnd w:id="0"/>
    </w:tbl>
    <w:p w:rsidR="00CA4E72" w:rsidRDefault="00CA4E72" w:rsidP="00CA4E72">
      <w:pPr>
        <w:jc w:val="left"/>
        <w:rPr>
          <w:rFonts w:asciiTheme="majorEastAsia" w:eastAsiaTheme="majorEastAsia" w:hAnsiTheme="majorEastAsia"/>
          <w:b/>
        </w:rPr>
      </w:pPr>
    </w:p>
    <w:tbl>
      <w:tblPr>
        <w:tblStyle w:val="a9"/>
        <w:tblW w:w="9639" w:type="dxa"/>
        <w:jc w:val="center"/>
        <w:tblLook w:val="04A0" w:firstRow="1" w:lastRow="0" w:firstColumn="1" w:lastColumn="0" w:noHBand="0" w:noVBand="1"/>
      </w:tblPr>
      <w:tblGrid>
        <w:gridCol w:w="2319"/>
        <w:gridCol w:w="5566"/>
        <w:gridCol w:w="1754"/>
      </w:tblGrid>
      <w:tr w:rsidR="00A379F7"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A379F7" w:rsidRPr="00DE0A1D" w:rsidRDefault="00A379F7"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データ入力</w:t>
            </w:r>
          </w:p>
        </w:tc>
        <w:tc>
          <w:tcPr>
            <w:tcW w:w="5566" w:type="dxa"/>
            <w:tcMar>
              <w:top w:w="57" w:type="dxa"/>
              <w:bottom w:w="57" w:type="dxa"/>
            </w:tcMar>
          </w:tcPr>
          <w:p w:rsidR="00A379F7" w:rsidRPr="00DE0A1D" w:rsidRDefault="003A7D6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搬入から1ヶ月経過するにもかかわらず、データ入力が無い</w:t>
            </w:r>
          </w:p>
        </w:tc>
        <w:tc>
          <w:tcPr>
            <w:tcW w:w="1754" w:type="dxa"/>
            <w:tcMar>
              <w:top w:w="57" w:type="dxa"/>
              <w:bottom w:w="57" w:type="dxa"/>
            </w:tcMar>
            <w:vAlign w:val="center"/>
          </w:tcPr>
          <w:p w:rsidR="00A379F7" w:rsidRPr="00DE0A1D" w:rsidRDefault="00A379F7"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A379F7" w:rsidRPr="00DE0A1D" w:rsidTr="00C02F65">
        <w:trPr>
          <w:jc w:val="center"/>
        </w:trPr>
        <w:tc>
          <w:tcPr>
            <w:tcW w:w="2319" w:type="dxa"/>
            <w:vMerge/>
            <w:shd w:val="clear" w:color="auto" w:fill="D9D9D9" w:themeFill="background1" w:themeFillShade="D9"/>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w:t>
            </w:r>
            <w:r w:rsidR="003A7D65">
              <w:rPr>
                <w:rFonts w:asciiTheme="majorEastAsia" w:eastAsiaTheme="majorEastAsia" w:hAnsiTheme="majorEastAsia" w:hint="eastAsia"/>
                <w:sz w:val="18"/>
                <w:szCs w:val="18"/>
              </w:rPr>
              <w:t>未入力</w:t>
            </w:r>
          </w:p>
          <w:p w:rsid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sz w:val="18"/>
                <w:szCs w:val="18"/>
              </w:rPr>
            </w:pPr>
          </w:p>
          <w:p w:rsidR="00A379F7" w:rsidRPr="00DE0A1D" w:rsidRDefault="00A379F7" w:rsidP="00C02F65">
            <w:pPr>
              <w:adjustRightInd w:val="0"/>
              <w:snapToGrid w:val="0"/>
              <w:rPr>
                <w:rFonts w:asciiTheme="majorEastAsia" w:eastAsiaTheme="majorEastAsia" w:hAnsiTheme="majorEastAsia" w:hint="eastAsia"/>
                <w:sz w:val="18"/>
                <w:szCs w:val="18"/>
              </w:rPr>
            </w:pPr>
          </w:p>
        </w:tc>
      </w:tr>
      <w:tr w:rsidR="00A379F7" w:rsidRPr="00DE0A1D" w:rsidTr="00C02F65">
        <w:trPr>
          <w:jc w:val="center"/>
        </w:trPr>
        <w:tc>
          <w:tcPr>
            <w:tcW w:w="2319" w:type="dxa"/>
            <w:vMerge/>
            <w:shd w:val="clear" w:color="auto" w:fill="D9D9D9" w:themeFill="background1" w:themeFillShade="D9"/>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w:t>
            </w:r>
            <w:r w:rsidR="003A7D65">
              <w:rPr>
                <w:rFonts w:asciiTheme="majorEastAsia" w:eastAsiaTheme="majorEastAsia" w:hAnsiTheme="majorEastAsia" w:hint="eastAsia"/>
                <w:sz w:val="18"/>
                <w:szCs w:val="18"/>
              </w:rPr>
              <w:t>未入力の場合、</w:t>
            </w:r>
          </w:p>
          <w:p w:rsidR="00A379F7" w:rsidRDefault="00A379F7"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A379F7" w:rsidRPr="00DE0A1D" w:rsidRDefault="00A379F7"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A379F7" w:rsidRPr="00F51B45" w:rsidTr="00C02F65">
        <w:trPr>
          <w:jc w:val="center"/>
        </w:trPr>
        <w:tc>
          <w:tcPr>
            <w:tcW w:w="2319" w:type="dxa"/>
            <w:vMerge/>
            <w:shd w:val="clear" w:color="auto" w:fill="D9D9D9" w:themeFill="background1" w:themeFillShade="D9"/>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A379F7" w:rsidRP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hint="eastAsia"/>
                <w:sz w:val="18"/>
                <w:szCs w:val="18"/>
              </w:rPr>
            </w:pPr>
          </w:p>
          <w:p w:rsidR="00A379F7" w:rsidRPr="00F51B45" w:rsidRDefault="00A379F7" w:rsidP="00C02F65">
            <w:pPr>
              <w:adjustRightInd w:val="0"/>
              <w:snapToGrid w:val="0"/>
              <w:rPr>
                <w:rFonts w:asciiTheme="majorEastAsia" w:eastAsiaTheme="majorEastAsia" w:hAnsiTheme="majorEastAsia"/>
                <w:sz w:val="18"/>
                <w:szCs w:val="18"/>
              </w:rPr>
            </w:pPr>
          </w:p>
        </w:tc>
      </w:tr>
      <w:tr w:rsidR="00A379F7" w:rsidRPr="00DE0A1D" w:rsidTr="00C02F65">
        <w:trPr>
          <w:jc w:val="center"/>
        </w:trPr>
        <w:tc>
          <w:tcPr>
            <w:tcW w:w="2319" w:type="dxa"/>
            <w:vMerge/>
            <w:shd w:val="clear" w:color="auto" w:fill="D9D9D9" w:themeFill="background1" w:themeFillShade="D9"/>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A379F7" w:rsidRDefault="00A379F7"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A379F7" w:rsidRPr="00DE0A1D" w:rsidRDefault="00A379F7"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A379F7" w:rsidRPr="00F51B45" w:rsidTr="00C02F65">
        <w:trPr>
          <w:jc w:val="center"/>
        </w:trPr>
        <w:tc>
          <w:tcPr>
            <w:tcW w:w="2319" w:type="dxa"/>
            <w:vMerge/>
            <w:shd w:val="clear" w:color="auto" w:fill="D9D9D9" w:themeFill="background1" w:themeFillShade="D9"/>
            <w:tcMar>
              <w:top w:w="57" w:type="dxa"/>
              <w:bottom w:w="57" w:type="dxa"/>
            </w:tcMar>
          </w:tcPr>
          <w:p w:rsidR="00A379F7" w:rsidRDefault="00A379F7"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A379F7" w:rsidRDefault="00A379F7"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A379F7" w:rsidRP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sz w:val="18"/>
                <w:szCs w:val="18"/>
              </w:rPr>
            </w:pPr>
          </w:p>
          <w:p w:rsidR="00A379F7" w:rsidRDefault="00A379F7" w:rsidP="00C02F65">
            <w:pPr>
              <w:adjustRightInd w:val="0"/>
              <w:snapToGrid w:val="0"/>
              <w:rPr>
                <w:rFonts w:asciiTheme="majorEastAsia" w:eastAsiaTheme="majorEastAsia" w:hAnsiTheme="majorEastAsia" w:hint="eastAsia"/>
                <w:sz w:val="18"/>
                <w:szCs w:val="18"/>
              </w:rPr>
            </w:pPr>
          </w:p>
          <w:p w:rsidR="00A379F7" w:rsidRPr="00F51B45" w:rsidRDefault="00A379F7" w:rsidP="00C02F65">
            <w:pPr>
              <w:adjustRightInd w:val="0"/>
              <w:snapToGrid w:val="0"/>
              <w:rPr>
                <w:rFonts w:asciiTheme="majorEastAsia" w:eastAsiaTheme="majorEastAsia" w:hAnsiTheme="majorEastAsia"/>
                <w:sz w:val="18"/>
                <w:szCs w:val="18"/>
              </w:rPr>
            </w:pPr>
          </w:p>
        </w:tc>
      </w:tr>
      <w:tr w:rsidR="00A379F7" w:rsidRPr="00DE0A1D" w:rsidTr="00C02F65">
        <w:trPr>
          <w:jc w:val="center"/>
        </w:trPr>
        <w:tc>
          <w:tcPr>
            <w:tcW w:w="2319" w:type="dxa"/>
            <w:shd w:val="clear" w:color="auto" w:fill="D9D9D9" w:themeFill="background1" w:themeFillShade="D9"/>
            <w:tcMar>
              <w:top w:w="57" w:type="dxa"/>
              <w:bottom w:w="57" w:type="dxa"/>
            </w:tcMar>
            <w:vAlign w:val="center"/>
          </w:tcPr>
          <w:p w:rsidR="00A379F7" w:rsidRPr="00DE0A1D" w:rsidRDefault="00A379F7"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A379F7" w:rsidRPr="00DE0A1D" w:rsidRDefault="00A379F7" w:rsidP="00C02F65">
            <w:pPr>
              <w:adjustRightInd w:val="0"/>
              <w:snapToGrid w:val="0"/>
              <w:jc w:val="left"/>
              <w:rPr>
                <w:rFonts w:asciiTheme="majorEastAsia" w:eastAsiaTheme="majorEastAsia" w:hAnsiTheme="majorEastAsia"/>
                <w:sz w:val="18"/>
                <w:szCs w:val="18"/>
              </w:rPr>
            </w:pPr>
          </w:p>
          <w:p w:rsidR="00A379F7" w:rsidRPr="00DE0A1D" w:rsidRDefault="00A379F7" w:rsidP="00C02F65">
            <w:pPr>
              <w:adjustRightInd w:val="0"/>
              <w:snapToGrid w:val="0"/>
              <w:jc w:val="left"/>
              <w:rPr>
                <w:rFonts w:asciiTheme="majorEastAsia" w:eastAsiaTheme="majorEastAsia" w:hAnsiTheme="majorEastAsia"/>
                <w:sz w:val="18"/>
                <w:szCs w:val="18"/>
              </w:rPr>
            </w:pPr>
          </w:p>
          <w:p w:rsidR="00A379F7" w:rsidRPr="00DE0A1D" w:rsidRDefault="00A379F7" w:rsidP="00C02F65">
            <w:pPr>
              <w:adjustRightInd w:val="0"/>
              <w:snapToGrid w:val="0"/>
              <w:jc w:val="left"/>
              <w:rPr>
                <w:rFonts w:asciiTheme="majorEastAsia" w:eastAsiaTheme="majorEastAsia" w:hAnsiTheme="majorEastAsia"/>
                <w:sz w:val="18"/>
                <w:szCs w:val="18"/>
              </w:rPr>
            </w:pPr>
          </w:p>
          <w:p w:rsidR="00A379F7" w:rsidRPr="00DE0A1D" w:rsidRDefault="00A379F7" w:rsidP="00C02F65">
            <w:pPr>
              <w:adjustRightInd w:val="0"/>
              <w:snapToGrid w:val="0"/>
              <w:jc w:val="left"/>
              <w:rPr>
                <w:rFonts w:asciiTheme="majorEastAsia" w:eastAsiaTheme="majorEastAsia" w:hAnsiTheme="majorEastAsia"/>
                <w:sz w:val="18"/>
                <w:szCs w:val="18"/>
              </w:rPr>
            </w:pPr>
          </w:p>
        </w:tc>
      </w:tr>
    </w:tbl>
    <w:p w:rsidR="00A379F7" w:rsidRDefault="00A379F7" w:rsidP="00CA4E72">
      <w:pPr>
        <w:jc w:val="left"/>
        <w:rPr>
          <w:rFonts w:asciiTheme="majorEastAsia" w:eastAsiaTheme="majorEastAsia" w:hAnsiTheme="majorEastAsia" w:hint="eastAsia"/>
          <w:b/>
        </w:rPr>
      </w:pPr>
    </w:p>
    <w:p w:rsidR="00567963" w:rsidRPr="009436BA" w:rsidRDefault="00F859AE" w:rsidP="00F859AE">
      <w:pPr>
        <w:pStyle w:val="4"/>
      </w:pPr>
      <w:r>
        <w:rPr>
          <w:rFonts w:hint="eastAsia"/>
        </w:rPr>
        <w:lastRenderedPageBreak/>
        <w:t>検査　輸血</w:t>
      </w:r>
    </w:p>
    <w:p w:rsidR="00567963" w:rsidRDefault="00567963" w:rsidP="00567963">
      <w:pPr>
        <w:jc w:val="left"/>
        <w:rPr>
          <w:rFonts w:asciiTheme="majorEastAsia" w:eastAsiaTheme="majorEastAsia" w:hAnsiTheme="majorEastAsia"/>
          <w:b/>
          <w:sz w:val="18"/>
          <w:szCs w:val="18"/>
        </w:rPr>
      </w:pPr>
    </w:p>
    <w:tbl>
      <w:tblPr>
        <w:tblStyle w:val="a9"/>
        <w:tblW w:w="9639" w:type="dxa"/>
        <w:jc w:val="center"/>
        <w:tblLook w:val="04A0" w:firstRow="1" w:lastRow="0" w:firstColumn="1" w:lastColumn="0" w:noHBand="0" w:noVBand="1"/>
      </w:tblPr>
      <w:tblGrid>
        <w:gridCol w:w="2319"/>
        <w:gridCol w:w="5566"/>
        <w:gridCol w:w="1754"/>
      </w:tblGrid>
      <w:tr w:rsidR="00F859AE"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F859AE" w:rsidRPr="00DE0A1D" w:rsidRDefault="00F859AE"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ヘモグロビン値と輸血</w:t>
            </w:r>
          </w:p>
        </w:tc>
        <w:tc>
          <w:tcPr>
            <w:tcW w:w="5566" w:type="dxa"/>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割り当てられた輸血戦略と実際の輸血行動が大きく異なる可能性のある症例がある</w:t>
            </w:r>
          </w:p>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w:t>
            </w:r>
          </w:p>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目標</w:t>
            </w:r>
            <w:proofErr w:type="spellStart"/>
            <w:r>
              <w:rPr>
                <w:rFonts w:asciiTheme="majorEastAsia" w:eastAsiaTheme="majorEastAsia" w:hAnsiTheme="majorEastAsia" w:hint="eastAsia"/>
                <w:sz w:val="18"/>
                <w:szCs w:val="18"/>
              </w:rPr>
              <w:t>Hb</w:t>
            </w:r>
            <w:proofErr w:type="spellEnd"/>
            <w:r>
              <w:rPr>
                <w:rFonts w:asciiTheme="majorEastAsia" w:eastAsiaTheme="majorEastAsia" w:hAnsiTheme="majorEastAsia" w:hint="eastAsia"/>
                <w:sz w:val="18"/>
                <w:szCs w:val="18"/>
              </w:rPr>
              <w:t>が10～12の場合</w:t>
            </w:r>
          </w:p>
          <w:p w:rsidR="00F859AE" w:rsidRPr="0096421B" w:rsidRDefault="0096421B" w:rsidP="00C02F65">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proofErr w:type="spellStart"/>
            <w:r>
              <w:rPr>
                <w:rFonts w:asciiTheme="majorEastAsia" w:eastAsiaTheme="majorEastAsia" w:hAnsiTheme="majorEastAsia" w:hint="eastAsia"/>
                <w:sz w:val="18"/>
                <w:szCs w:val="18"/>
              </w:rPr>
              <w:t>Hb</w:t>
            </w:r>
            <w:proofErr w:type="spellEnd"/>
            <w:r>
              <w:rPr>
                <w:rFonts w:asciiTheme="majorEastAsia" w:eastAsiaTheme="majorEastAsia" w:hAnsiTheme="majorEastAsia" w:hint="eastAsia"/>
                <w:sz w:val="18"/>
                <w:szCs w:val="18"/>
              </w:rPr>
              <w:t>が低く経過するにもかかわらず輸血がなされていない</w:t>
            </w:r>
          </w:p>
          <w:p w:rsidR="00F859AE" w:rsidRDefault="00F859AE" w:rsidP="00F859AE">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目標</w:t>
            </w:r>
            <w:proofErr w:type="spellStart"/>
            <w:r>
              <w:rPr>
                <w:rFonts w:asciiTheme="majorEastAsia" w:eastAsiaTheme="majorEastAsia" w:hAnsiTheme="majorEastAsia" w:hint="eastAsia"/>
                <w:sz w:val="18"/>
                <w:szCs w:val="18"/>
              </w:rPr>
              <w:t>Hb</w:t>
            </w:r>
            <w:proofErr w:type="spellEnd"/>
            <w:r>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の場合</w:t>
            </w:r>
          </w:p>
          <w:p w:rsidR="00F859AE" w:rsidRPr="0096421B" w:rsidRDefault="0096421B" w:rsidP="00C02F65">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proofErr w:type="spellStart"/>
            <w:r>
              <w:rPr>
                <w:rFonts w:asciiTheme="majorEastAsia" w:eastAsiaTheme="majorEastAsia" w:hAnsiTheme="majorEastAsia" w:hint="eastAsia"/>
                <w:sz w:val="18"/>
                <w:szCs w:val="18"/>
              </w:rPr>
              <w:t>Hb</w:t>
            </w:r>
            <w:proofErr w:type="spellEnd"/>
            <w:r>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高く</w:t>
            </w:r>
            <w:r>
              <w:rPr>
                <w:rFonts w:asciiTheme="majorEastAsia" w:eastAsiaTheme="majorEastAsia" w:hAnsiTheme="majorEastAsia" w:hint="eastAsia"/>
                <w:sz w:val="18"/>
                <w:szCs w:val="18"/>
              </w:rPr>
              <w:t>経過するにもかかわらず輸血がなされてい</w:t>
            </w:r>
            <w:r>
              <w:rPr>
                <w:rFonts w:asciiTheme="majorEastAsia" w:eastAsiaTheme="majorEastAsia" w:hAnsiTheme="majorEastAsia" w:hint="eastAsia"/>
                <w:sz w:val="18"/>
                <w:szCs w:val="18"/>
              </w:rPr>
              <w:t>る</w:t>
            </w:r>
          </w:p>
        </w:tc>
        <w:tc>
          <w:tcPr>
            <w:tcW w:w="1754" w:type="dxa"/>
            <w:tcMar>
              <w:top w:w="57" w:type="dxa"/>
              <w:bottom w:w="57" w:type="dxa"/>
            </w:tcMar>
            <w:vAlign w:val="center"/>
          </w:tcPr>
          <w:p w:rsidR="00F859AE" w:rsidRPr="00DE0A1D" w:rsidRDefault="00F859AE"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859AE" w:rsidRPr="00DE0A1D" w:rsidTr="00C02F65">
        <w:trPr>
          <w:jc w:val="center"/>
        </w:trPr>
        <w:tc>
          <w:tcPr>
            <w:tcW w:w="2319" w:type="dxa"/>
            <w:vMerge/>
            <w:shd w:val="clear" w:color="auto" w:fill="D9D9D9" w:themeFill="background1" w:themeFillShade="D9"/>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859AE" w:rsidRDefault="00F859AE"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下記の症例で不適切</w:t>
            </w:r>
            <w:r>
              <w:rPr>
                <w:rFonts w:asciiTheme="majorEastAsia" w:eastAsiaTheme="majorEastAsia" w:hAnsiTheme="majorEastAsia" w:hint="eastAsia"/>
                <w:sz w:val="18"/>
                <w:szCs w:val="18"/>
              </w:rPr>
              <w:t>な可能性</w:t>
            </w:r>
          </w:p>
          <w:p w:rsidR="00F859AE"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sz w:val="18"/>
                <w:szCs w:val="18"/>
              </w:rPr>
            </w:pPr>
          </w:p>
          <w:p w:rsidR="00F859AE" w:rsidRPr="00DE0A1D" w:rsidRDefault="00F859AE" w:rsidP="00C02F65">
            <w:pPr>
              <w:adjustRightInd w:val="0"/>
              <w:snapToGrid w:val="0"/>
              <w:rPr>
                <w:rFonts w:asciiTheme="majorEastAsia" w:eastAsiaTheme="majorEastAsia" w:hAnsiTheme="majorEastAsia" w:hint="eastAsia"/>
                <w:sz w:val="18"/>
                <w:szCs w:val="18"/>
              </w:rPr>
            </w:pPr>
          </w:p>
        </w:tc>
      </w:tr>
      <w:tr w:rsidR="00F859AE" w:rsidRPr="00DE0A1D" w:rsidTr="00C02F65">
        <w:trPr>
          <w:jc w:val="center"/>
        </w:trPr>
        <w:tc>
          <w:tcPr>
            <w:tcW w:w="2319" w:type="dxa"/>
            <w:vMerge/>
            <w:shd w:val="clear" w:color="auto" w:fill="D9D9D9" w:themeFill="background1" w:themeFillShade="D9"/>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中央モニタリングで不適切な</w:t>
            </w:r>
            <w:r>
              <w:rPr>
                <w:rFonts w:asciiTheme="majorEastAsia" w:eastAsiaTheme="majorEastAsia" w:hAnsiTheme="majorEastAsia" w:hint="eastAsia"/>
                <w:sz w:val="18"/>
                <w:szCs w:val="18"/>
              </w:rPr>
              <w:t>可能性のある</w:t>
            </w:r>
            <w:r>
              <w:rPr>
                <w:rFonts w:asciiTheme="majorEastAsia" w:eastAsiaTheme="majorEastAsia" w:hAnsiTheme="majorEastAsia" w:hint="eastAsia"/>
                <w:sz w:val="18"/>
                <w:szCs w:val="18"/>
              </w:rPr>
              <w:t>症例がある場合、</w:t>
            </w:r>
          </w:p>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F859AE" w:rsidRPr="00DE0A1D" w:rsidRDefault="00F859AE"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859AE" w:rsidRPr="00F51B45" w:rsidTr="00C02F65">
        <w:trPr>
          <w:jc w:val="center"/>
        </w:trPr>
        <w:tc>
          <w:tcPr>
            <w:tcW w:w="2319" w:type="dxa"/>
            <w:vMerge/>
            <w:shd w:val="clear" w:color="auto" w:fill="D9D9D9" w:themeFill="background1" w:themeFillShade="D9"/>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859AE" w:rsidRDefault="00F859AE"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F859AE" w:rsidRPr="00A379F7"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hint="eastAsia"/>
                <w:sz w:val="18"/>
                <w:szCs w:val="18"/>
              </w:rPr>
            </w:pPr>
          </w:p>
          <w:p w:rsidR="00F859AE" w:rsidRPr="00F51B45" w:rsidRDefault="00F859AE" w:rsidP="00C02F65">
            <w:pPr>
              <w:adjustRightInd w:val="0"/>
              <w:snapToGrid w:val="0"/>
              <w:rPr>
                <w:rFonts w:asciiTheme="majorEastAsia" w:eastAsiaTheme="majorEastAsia" w:hAnsiTheme="majorEastAsia"/>
                <w:sz w:val="18"/>
                <w:szCs w:val="18"/>
              </w:rPr>
            </w:pPr>
          </w:p>
        </w:tc>
      </w:tr>
      <w:tr w:rsidR="00F859AE" w:rsidRPr="00DE0A1D" w:rsidTr="00C02F65">
        <w:trPr>
          <w:jc w:val="center"/>
        </w:trPr>
        <w:tc>
          <w:tcPr>
            <w:tcW w:w="2319" w:type="dxa"/>
            <w:vMerge/>
            <w:shd w:val="clear" w:color="auto" w:fill="D9D9D9" w:themeFill="background1" w:themeFillShade="D9"/>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F859AE" w:rsidRDefault="00F859AE"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F859AE" w:rsidRPr="00DE0A1D" w:rsidRDefault="00F859AE"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859AE" w:rsidRPr="00F51B45" w:rsidTr="00C02F65">
        <w:trPr>
          <w:jc w:val="center"/>
        </w:trPr>
        <w:tc>
          <w:tcPr>
            <w:tcW w:w="2319" w:type="dxa"/>
            <w:vMerge/>
            <w:shd w:val="clear" w:color="auto" w:fill="D9D9D9" w:themeFill="background1" w:themeFillShade="D9"/>
            <w:tcMar>
              <w:top w:w="57" w:type="dxa"/>
              <w:bottom w:w="57" w:type="dxa"/>
            </w:tcMar>
          </w:tcPr>
          <w:p w:rsidR="00F859AE" w:rsidRDefault="00F859AE"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859AE" w:rsidRDefault="00F859AE"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F859AE" w:rsidRPr="00A379F7"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sz w:val="18"/>
                <w:szCs w:val="18"/>
              </w:rPr>
            </w:pPr>
          </w:p>
          <w:p w:rsidR="00F859AE" w:rsidRDefault="00F859AE" w:rsidP="00C02F65">
            <w:pPr>
              <w:adjustRightInd w:val="0"/>
              <w:snapToGrid w:val="0"/>
              <w:rPr>
                <w:rFonts w:asciiTheme="majorEastAsia" w:eastAsiaTheme="majorEastAsia" w:hAnsiTheme="majorEastAsia" w:hint="eastAsia"/>
                <w:sz w:val="18"/>
                <w:szCs w:val="18"/>
              </w:rPr>
            </w:pPr>
          </w:p>
          <w:p w:rsidR="00F859AE" w:rsidRPr="00F51B45" w:rsidRDefault="00F859AE" w:rsidP="00C02F65">
            <w:pPr>
              <w:adjustRightInd w:val="0"/>
              <w:snapToGrid w:val="0"/>
              <w:rPr>
                <w:rFonts w:asciiTheme="majorEastAsia" w:eastAsiaTheme="majorEastAsia" w:hAnsiTheme="majorEastAsia"/>
                <w:sz w:val="18"/>
                <w:szCs w:val="18"/>
              </w:rPr>
            </w:pPr>
          </w:p>
        </w:tc>
      </w:tr>
      <w:tr w:rsidR="00F859AE" w:rsidRPr="00DE0A1D" w:rsidTr="00C02F65">
        <w:trPr>
          <w:jc w:val="center"/>
        </w:trPr>
        <w:tc>
          <w:tcPr>
            <w:tcW w:w="2319" w:type="dxa"/>
            <w:shd w:val="clear" w:color="auto" w:fill="D9D9D9" w:themeFill="background1" w:themeFillShade="D9"/>
            <w:tcMar>
              <w:top w:w="57" w:type="dxa"/>
              <w:bottom w:w="57" w:type="dxa"/>
            </w:tcMar>
            <w:vAlign w:val="center"/>
          </w:tcPr>
          <w:p w:rsidR="00F859AE" w:rsidRPr="00DE0A1D" w:rsidRDefault="00F859AE"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F859AE" w:rsidRPr="00DE0A1D" w:rsidRDefault="00F859AE" w:rsidP="00C02F65">
            <w:pPr>
              <w:adjustRightInd w:val="0"/>
              <w:snapToGrid w:val="0"/>
              <w:jc w:val="left"/>
              <w:rPr>
                <w:rFonts w:asciiTheme="majorEastAsia" w:eastAsiaTheme="majorEastAsia" w:hAnsiTheme="majorEastAsia"/>
                <w:sz w:val="18"/>
                <w:szCs w:val="18"/>
              </w:rPr>
            </w:pPr>
          </w:p>
          <w:p w:rsidR="00F859AE" w:rsidRPr="00DE0A1D" w:rsidRDefault="00F859AE" w:rsidP="00C02F65">
            <w:pPr>
              <w:adjustRightInd w:val="0"/>
              <w:snapToGrid w:val="0"/>
              <w:jc w:val="left"/>
              <w:rPr>
                <w:rFonts w:asciiTheme="majorEastAsia" w:eastAsiaTheme="majorEastAsia" w:hAnsiTheme="majorEastAsia"/>
                <w:sz w:val="18"/>
                <w:szCs w:val="18"/>
              </w:rPr>
            </w:pPr>
          </w:p>
          <w:p w:rsidR="00F859AE" w:rsidRPr="00DE0A1D" w:rsidRDefault="00F859AE" w:rsidP="00C02F65">
            <w:pPr>
              <w:adjustRightInd w:val="0"/>
              <w:snapToGrid w:val="0"/>
              <w:jc w:val="left"/>
              <w:rPr>
                <w:rFonts w:asciiTheme="majorEastAsia" w:eastAsiaTheme="majorEastAsia" w:hAnsiTheme="majorEastAsia"/>
                <w:sz w:val="18"/>
                <w:szCs w:val="18"/>
              </w:rPr>
            </w:pPr>
          </w:p>
          <w:p w:rsidR="00F859AE" w:rsidRPr="00DE0A1D" w:rsidRDefault="00F859AE" w:rsidP="00C02F65">
            <w:pPr>
              <w:adjustRightInd w:val="0"/>
              <w:snapToGrid w:val="0"/>
              <w:jc w:val="left"/>
              <w:rPr>
                <w:rFonts w:asciiTheme="majorEastAsia" w:eastAsiaTheme="majorEastAsia" w:hAnsiTheme="majorEastAsia"/>
                <w:sz w:val="18"/>
                <w:szCs w:val="18"/>
              </w:rPr>
            </w:pPr>
          </w:p>
        </w:tc>
      </w:tr>
    </w:tbl>
    <w:p w:rsidR="007D1CD5" w:rsidRDefault="007D1CD5" w:rsidP="00567963">
      <w:pPr>
        <w:jc w:val="left"/>
        <w:rPr>
          <w:rFonts w:asciiTheme="majorEastAsia" w:eastAsiaTheme="majorEastAsia" w:hAnsiTheme="majorEastAsia"/>
          <w:b/>
          <w:sz w:val="18"/>
          <w:szCs w:val="18"/>
        </w:rPr>
      </w:pPr>
    </w:p>
    <w:p w:rsidR="0096421B" w:rsidRDefault="0096421B" w:rsidP="0096421B">
      <w:pPr>
        <w:jc w:val="left"/>
        <w:rPr>
          <w:rFonts w:asciiTheme="majorEastAsia" w:eastAsiaTheme="majorEastAsia" w:hAnsiTheme="majorEastAsia"/>
          <w:b/>
        </w:rPr>
      </w:pPr>
    </w:p>
    <w:p w:rsidR="0096421B" w:rsidRDefault="0096421B" w:rsidP="0096421B">
      <w:pPr>
        <w:jc w:val="left"/>
        <w:rPr>
          <w:rFonts w:asciiTheme="majorEastAsia" w:eastAsiaTheme="majorEastAsia" w:hAnsiTheme="majorEastAsia"/>
          <w:b/>
        </w:rPr>
      </w:pPr>
    </w:p>
    <w:p w:rsidR="0096421B" w:rsidRDefault="0096421B" w:rsidP="0096421B">
      <w:pPr>
        <w:jc w:val="left"/>
        <w:rPr>
          <w:rFonts w:asciiTheme="majorEastAsia" w:eastAsiaTheme="majorEastAsia" w:hAnsiTheme="majorEastAsia"/>
          <w:b/>
        </w:rPr>
      </w:pPr>
    </w:p>
    <w:p w:rsidR="0096421B" w:rsidRDefault="0096421B">
      <w:pPr>
        <w:widowControl/>
        <w:jc w:val="left"/>
        <w:rPr>
          <w:rFonts w:asciiTheme="majorEastAsia" w:eastAsiaTheme="majorEastAsia" w:hAnsiTheme="majorEastAsia"/>
          <w:b/>
        </w:rPr>
      </w:pPr>
      <w:r>
        <w:rPr>
          <w:rFonts w:asciiTheme="majorEastAsia" w:eastAsiaTheme="majorEastAsia" w:hAnsiTheme="majorEastAsia"/>
          <w:b/>
        </w:rPr>
        <w:br w:type="page"/>
      </w:r>
    </w:p>
    <w:p w:rsidR="0096421B" w:rsidRDefault="0096421B" w:rsidP="0096421B">
      <w:pPr>
        <w:jc w:val="left"/>
        <w:rPr>
          <w:rFonts w:asciiTheme="majorEastAsia" w:eastAsiaTheme="majorEastAsia" w:hAnsiTheme="majorEastAsia" w:hint="eastAsia"/>
          <w:b/>
        </w:rPr>
      </w:pPr>
    </w:p>
    <w:tbl>
      <w:tblPr>
        <w:tblStyle w:val="a9"/>
        <w:tblW w:w="9639" w:type="dxa"/>
        <w:jc w:val="center"/>
        <w:tblLook w:val="04A0" w:firstRow="1" w:lastRow="0" w:firstColumn="1" w:lastColumn="0" w:noHBand="0" w:noVBand="1"/>
      </w:tblPr>
      <w:tblGrid>
        <w:gridCol w:w="2319"/>
        <w:gridCol w:w="5566"/>
        <w:gridCol w:w="1754"/>
      </w:tblGrid>
      <w:tr w:rsidR="0096421B"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96421B" w:rsidRPr="00DE0A1D"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データ入力</w:t>
            </w:r>
          </w:p>
        </w:tc>
        <w:tc>
          <w:tcPr>
            <w:tcW w:w="5566" w:type="dxa"/>
            <w:tcMar>
              <w:top w:w="57" w:type="dxa"/>
              <w:bottom w:w="57" w:type="dxa"/>
            </w:tcMar>
          </w:tcPr>
          <w:p w:rsidR="0096421B" w:rsidRPr="00DE0A1D"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搬入から</w:t>
            </w:r>
            <w:r>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ヶ月経過するにもかかわらず、データ入力が無い</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下記の症例で未入力</w:t>
            </w: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Pr="00DE0A1D" w:rsidRDefault="0096421B" w:rsidP="00C02F65">
            <w:pPr>
              <w:adjustRightInd w:val="0"/>
              <w:snapToGrid w:val="0"/>
              <w:rPr>
                <w:rFonts w:asciiTheme="majorEastAsia" w:eastAsiaTheme="majorEastAsia" w:hAnsiTheme="majorEastAsia" w:hint="eastAsia"/>
                <w:sz w:val="18"/>
                <w:szCs w:val="18"/>
              </w:rPr>
            </w:pP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中央モニタリングで未入力の場合、</w:t>
            </w:r>
          </w:p>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F51B45"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96421B" w:rsidRPr="00A379F7"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hint="eastAsia"/>
                <w:sz w:val="18"/>
                <w:szCs w:val="18"/>
              </w:rPr>
            </w:pPr>
          </w:p>
          <w:p w:rsidR="0096421B" w:rsidRPr="00F51B45" w:rsidRDefault="0096421B" w:rsidP="00C02F65">
            <w:pPr>
              <w:adjustRightInd w:val="0"/>
              <w:snapToGrid w:val="0"/>
              <w:rPr>
                <w:rFonts w:asciiTheme="majorEastAsia" w:eastAsiaTheme="majorEastAsia" w:hAnsiTheme="majorEastAsia"/>
                <w:sz w:val="18"/>
                <w:szCs w:val="18"/>
              </w:rPr>
            </w:pP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F51B45"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96421B" w:rsidRPr="00A379F7"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hint="eastAsia"/>
                <w:sz w:val="18"/>
                <w:szCs w:val="18"/>
              </w:rPr>
            </w:pPr>
          </w:p>
          <w:p w:rsidR="0096421B" w:rsidRPr="00F51B45" w:rsidRDefault="0096421B" w:rsidP="00C02F65">
            <w:pPr>
              <w:adjustRightInd w:val="0"/>
              <w:snapToGrid w:val="0"/>
              <w:rPr>
                <w:rFonts w:asciiTheme="majorEastAsia" w:eastAsiaTheme="majorEastAsia" w:hAnsiTheme="majorEastAsia"/>
                <w:sz w:val="18"/>
                <w:szCs w:val="18"/>
              </w:rPr>
            </w:pPr>
          </w:p>
        </w:tc>
      </w:tr>
      <w:tr w:rsidR="0096421B" w:rsidRPr="00DE0A1D" w:rsidTr="00C02F65">
        <w:trPr>
          <w:jc w:val="center"/>
        </w:trPr>
        <w:tc>
          <w:tcPr>
            <w:tcW w:w="2319" w:type="dxa"/>
            <w:shd w:val="clear" w:color="auto" w:fill="D9D9D9" w:themeFill="background1" w:themeFillShade="D9"/>
            <w:tcMar>
              <w:top w:w="57" w:type="dxa"/>
              <w:bottom w:w="57" w:type="dxa"/>
            </w:tcMar>
            <w:vAlign w:val="center"/>
          </w:tcPr>
          <w:p w:rsidR="0096421B" w:rsidRPr="00DE0A1D" w:rsidRDefault="0096421B"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tc>
      </w:tr>
    </w:tbl>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F859AE" w:rsidRDefault="00F859AE" w:rsidP="00567963">
      <w:pPr>
        <w:jc w:val="left"/>
        <w:rPr>
          <w:rFonts w:asciiTheme="majorEastAsia" w:eastAsiaTheme="majorEastAsia" w:hAnsiTheme="majorEastAsia"/>
          <w:b/>
          <w:sz w:val="18"/>
          <w:szCs w:val="18"/>
        </w:rPr>
      </w:pPr>
    </w:p>
    <w:p w:rsidR="0096421B" w:rsidRDefault="0096421B">
      <w:pPr>
        <w:widowControl/>
        <w:jc w:val="left"/>
        <w:rPr>
          <w:rFonts w:asciiTheme="majorEastAsia" w:eastAsiaTheme="majorEastAsia" w:hAnsiTheme="majorEastAsia"/>
          <w:b/>
          <w:color w:val="FFFFFF" w:themeColor="background1"/>
          <w:szCs w:val="18"/>
        </w:rPr>
      </w:pPr>
      <w:r>
        <w:br w:type="page"/>
      </w:r>
    </w:p>
    <w:p w:rsidR="0071108B" w:rsidRDefault="0096421B" w:rsidP="0071108B">
      <w:pPr>
        <w:pStyle w:val="4"/>
      </w:pPr>
      <w:r>
        <w:rPr>
          <w:rFonts w:hint="eastAsia"/>
        </w:rPr>
        <w:lastRenderedPageBreak/>
        <w:t>退院時　28日目　情報</w:t>
      </w:r>
    </w:p>
    <w:p w:rsidR="0071108B" w:rsidRDefault="0071108B" w:rsidP="0071108B"/>
    <w:tbl>
      <w:tblPr>
        <w:tblStyle w:val="a9"/>
        <w:tblW w:w="9639" w:type="dxa"/>
        <w:jc w:val="center"/>
        <w:tblLook w:val="04A0" w:firstRow="1" w:lastRow="0" w:firstColumn="1" w:lastColumn="0" w:noHBand="0" w:noVBand="1"/>
      </w:tblPr>
      <w:tblGrid>
        <w:gridCol w:w="2319"/>
        <w:gridCol w:w="5566"/>
        <w:gridCol w:w="1754"/>
      </w:tblGrid>
      <w:tr w:rsidR="0096421B"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96421B" w:rsidRPr="00DE0A1D" w:rsidRDefault="004654C5" w:rsidP="00C02F65">
            <w:pPr>
              <w:adjustRightInd w:val="0"/>
              <w:snapToGrid w:val="0"/>
              <w:rPr>
                <w:rFonts w:asciiTheme="majorEastAsia" w:eastAsiaTheme="majorEastAsia" w:hAnsiTheme="majorEastAsia"/>
                <w:sz w:val="18"/>
                <w:szCs w:val="18"/>
              </w:rPr>
            </w:pPr>
            <w:bookmarkStart w:id="1" w:name="_Hlk519505276"/>
            <w:r>
              <w:rPr>
                <w:rFonts w:asciiTheme="majorEastAsia" w:eastAsiaTheme="majorEastAsia" w:hAnsiTheme="majorEastAsia" w:hint="eastAsia"/>
                <w:sz w:val="18"/>
                <w:szCs w:val="18"/>
              </w:rPr>
              <w:t>入院中の</w:t>
            </w:r>
            <w:r w:rsidR="0096421B">
              <w:rPr>
                <w:rFonts w:asciiTheme="majorEastAsia" w:eastAsiaTheme="majorEastAsia" w:hAnsiTheme="majorEastAsia" w:hint="eastAsia"/>
                <w:sz w:val="18"/>
                <w:szCs w:val="18"/>
              </w:rPr>
              <w:t>合併症</w:t>
            </w:r>
          </w:p>
        </w:tc>
        <w:tc>
          <w:tcPr>
            <w:tcW w:w="5566" w:type="dxa"/>
            <w:tcMar>
              <w:top w:w="57" w:type="dxa"/>
              <w:bottom w:w="57" w:type="dxa"/>
            </w:tcMar>
          </w:tcPr>
          <w:p w:rsidR="0096421B" w:rsidRPr="0096421B" w:rsidRDefault="0096421B" w:rsidP="00C02F65">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DVTを除く合併症がチェックされているが、</w:t>
            </w:r>
            <w:r w:rsidR="004654C5">
              <w:rPr>
                <w:rFonts w:asciiTheme="majorEastAsia" w:eastAsiaTheme="majorEastAsia" w:hAnsiTheme="majorEastAsia" w:hint="eastAsia"/>
                <w:sz w:val="18"/>
                <w:szCs w:val="18"/>
              </w:rPr>
              <w:t>重篤な有害事象の記載がなく、不適切な可能性がある</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下記の症例で不適切な可能性</w:t>
            </w: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Pr="00DE0A1D" w:rsidRDefault="0096421B" w:rsidP="00C02F65">
            <w:pPr>
              <w:adjustRightInd w:val="0"/>
              <w:snapToGrid w:val="0"/>
              <w:rPr>
                <w:rFonts w:asciiTheme="majorEastAsia" w:eastAsiaTheme="majorEastAsia" w:hAnsiTheme="majorEastAsia" w:hint="eastAsia"/>
                <w:sz w:val="18"/>
                <w:szCs w:val="18"/>
              </w:rPr>
            </w:pP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中央モニタリングで不適切な可能性のある症例がある場合、</w:t>
            </w:r>
          </w:p>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F51B45"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96421B" w:rsidRPr="00A379F7"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hint="eastAsia"/>
                <w:sz w:val="18"/>
                <w:szCs w:val="18"/>
              </w:rPr>
            </w:pPr>
          </w:p>
          <w:p w:rsidR="0096421B" w:rsidRPr="00F51B45" w:rsidRDefault="0096421B" w:rsidP="00C02F65">
            <w:pPr>
              <w:adjustRightInd w:val="0"/>
              <w:snapToGrid w:val="0"/>
              <w:rPr>
                <w:rFonts w:asciiTheme="majorEastAsia" w:eastAsiaTheme="majorEastAsia" w:hAnsiTheme="majorEastAsia"/>
                <w:sz w:val="18"/>
                <w:szCs w:val="18"/>
              </w:rPr>
            </w:pPr>
          </w:p>
        </w:tc>
      </w:tr>
      <w:tr w:rsidR="0096421B" w:rsidRPr="00DE0A1D"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96421B" w:rsidRDefault="0096421B"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96421B" w:rsidRPr="00DE0A1D" w:rsidRDefault="0096421B"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96421B" w:rsidRPr="00F51B45" w:rsidTr="00C02F65">
        <w:trPr>
          <w:jc w:val="center"/>
        </w:trPr>
        <w:tc>
          <w:tcPr>
            <w:tcW w:w="2319" w:type="dxa"/>
            <w:vMerge/>
            <w:shd w:val="clear" w:color="auto" w:fill="D9D9D9" w:themeFill="background1" w:themeFillShade="D9"/>
            <w:tcMar>
              <w:top w:w="57" w:type="dxa"/>
              <w:bottom w:w="57" w:type="dxa"/>
            </w:tcMar>
          </w:tcPr>
          <w:p w:rsidR="0096421B" w:rsidRDefault="0096421B"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96421B" w:rsidRDefault="0096421B"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96421B" w:rsidRPr="00A379F7"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sz w:val="18"/>
                <w:szCs w:val="18"/>
              </w:rPr>
            </w:pPr>
          </w:p>
          <w:p w:rsidR="0096421B" w:rsidRDefault="0096421B" w:rsidP="00C02F65">
            <w:pPr>
              <w:adjustRightInd w:val="0"/>
              <w:snapToGrid w:val="0"/>
              <w:rPr>
                <w:rFonts w:asciiTheme="majorEastAsia" w:eastAsiaTheme="majorEastAsia" w:hAnsiTheme="majorEastAsia" w:hint="eastAsia"/>
                <w:sz w:val="18"/>
                <w:szCs w:val="18"/>
              </w:rPr>
            </w:pPr>
          </w:p>
          <w:p w:rsidR="0096421B" w:rsidRPr="00F51B45" w:rsidRDefault="0096421B" w:rsidP="00C02F65">
            <w:pPr>
              <w:adjustRightInd w:val="0"/>
              <w:snapToGrid w:val="0"/>
              <w:rPr>
                <w:rFonts w:asciiTheme="majorEastAsia" w:eastAsiaTheme="majorEastAsia" w:hAnsiTheme="majorEastAsia"/>
                <w:sz w:val="18"/>
                <w:szCs w:val="18"/>
              </w:rPr>
            </w:pPr>
          </w:p>
        </w:tc>
      </w:tr>
      <w:bookmarkEnd w:id="1"/>
      <w:tr w:rsidR="0096421B" w:rsidRPr="00DE0A1D" w:rsidTr="00C02F65">
        <w:trPr>
          <w:jc w:val="center"/>
        </w:trPr>
        <w:tc>
          <w:tcPr>
            <w:tcW w:w="2319" w:type="dxa"/>
            <w:shd w:val="clear" w:color="auto" w:fill="D9D9D9" w:themeFill="background1" w:themeFillShade="D9"/>
            <w:tcMar>
              <w:top w:w="57" w:type="dxa"/>
              <w:bottom w:w="57" w:type="dxa"/>
            </w:tcMar>
            <w:vAlign w:val="center"/>
          </w:tcPr>
          <w:p w:rsidR="0096421B" w:rsidRPr="00DE0A1D" w:rsidRDefault="0096421B"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p w:rsidR="0096421B" w:rsidRPr="00DE0A1D" w:rsidRDefault="0096421B" w:rsidP="00C02F65">
            <w:pPr>
              <w:adjustRightInd w:val="0"/>
              <w:snapToGrid w:val="0"/>
              <w:jc w:val="left"/>
              <w:rPr>
                <w:rFonts w:asciiTheme="majorEastAsia" w:eastAsiaTheme="majorEastAsia" w:hAnsiTheme="majorEastAsia"/>
                <w:sz w:val="18"/>
                <w:szCs w:val="18"/>
              </w:rPr>
            </w:pPr>
          </w:p>
        </w:tc>
      </w:tr>
      <w:tr w:rsidR="00F50B4D"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F50B4D" w:rsidRPr="00DE0A1D" w:rsidRDefault="00F50B4D"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重篤な合併症の報告</w:t>
            </w:r>
          </w:p>
        </w:tc>
        <w:tc>
          <w:tcPr>
            <w:tcW w:w="5566" w:type="dxa"/>
            <w:tcMar>
              <w:top w:w="57" w:type="dxa"/>
              <w:bottom w:w="57" w:type="dxa"/>
            </w:tcMar>
          </w:tcPr>
          <w:p w:rsidR="00F50B4D" w:rsidRPr="0096421B" w:rsidRDefault="00F50B4D" w:rsidP="00C02F65">
            <w:pPr>
              <w:adjustRightInd w:val="0"/>
              <w:snapToGrid w:val="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重篤な有害事象の</w:t>
            </w:r>
            <w:r w:rsidR="00E57965">
              <w:rPr>
                <w:rFonts w:asciiTheme="majorEastAsia" w:eastAsiaTheme="majorEastAsia" w:hAnsiTheme="majorEastAsia" w:hint="eastAsia"/>
                <w:sz w:val="18"/>
                <w:szCs w:val="18"/>
              </w:rPr>
              <w:t>可能性があるが、報告がなされていない</w:t>
            </w:r>
          </w:p>
        </w:tc>
        <w:tc>
          <w:tcPr>
            <w:tcW w:w="1754" w:type="dxa"/>
            <w:tcMar>
              <w:top w:w="57" w:type="dxa"/>
              <w:bottom w:w="57" w:type="dxa"/>
            </w:tcMar>
            <w:vAlign w:val="center"/>
          </w:tcPr>
          <w:p w:rsidR="00F50B4D" w:rsidRPr="00DE0A1D" w:rsidRDefault="00F50B4D"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50B4D" w:rsidRPr="00DE0A1D" w:rsidTr="00C02F65">
        <w:trPr>
          <w:jc w:val="center"/>
        </w:trPr>
        <w:tc>
          <w:tcPr>
            <w:tcW w:w="2319" w:type="dxa"/>
            <w:vMerge/>
            <w:shd w:val="clear" w:color="auto" w:fill="D9D9D9" w:themeFill="background1" w:themeFillShade="D9"/>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50B4D" w:rsidRDefault="00F50B4D"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w:t>
            </w:r>
            <w:r w:rsidR="00E57965">
              <w:rPr>
                <w:rFonts w:asciiTheme="majorEastAsia" w:eastAsiaTheme="majorEastAsia" w:hAnsiTheme="majorEastAsia" w:hint="eastAsia"/>
                <w:sz w:val="18"/>
                <w:szCs w:val="18"/>
              </w:rPr>
              <w:t>未報告の</w:t>
            </w:r>
            <w:r>
              <w:rPr>
                <w:rFonts w:asciiTheme="majorEastAsia" w:eastAsiaTheme="majorEastAsia" w:hAnsiTheme="majorEastAsia" w:hint="eastAsia"/>
                <w:sz w:val="18"/>
                <w:szCs w:val="18"/>
              </w:rPr>
              <w:t>可能性</w:t>
            </w:r>
          </w:p>
          <w:p w:rsidR="00F50B4D"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sz w:val="18"/>
                <w:szCs w:val="18"/>
              </w:rPr>
            </w:pPr>
          </w:p>
          <w:p w:rsidR="00F50B4D" w:rsidRPr="00DE0A1D" w:rsidRDefault="00F50B4D" w:rsidP="00C02F65">
            <w:pPr>
              <w:adjustRightInd w:val="0"/>
              <w:snapToGrid w:val="0"/>
              <w:rPr>
                <w:rFonts w:asciiTheme="majorEastAsia" w:eastAsiaTheme="majorEastAsia" w:hAnsiTheme="majorEastAsia" w:hint="eastAsia"/>
                <w:sz w:val="18"/>
                <w:szCs w:val="18"/>
              </w:rPr>
            </w:pPr>
          </w:p>
        </w:tc>
      </w:tr>
      <w:tr w:rsidR="00F50B4D" w:rsidRPr="00DE0A1D" w:rsidTr="00C02F65">
        <w:trPr>
          <w:jc w:val="center"/>
        </w:trPr>
        <w:tc>
          <w:tcPr>
            <w:tcW w:w="2319" w:type="dxa"/>
            <w:vMerge/>
            <w:shd w:val="clear" w:color="auto" w:fill="D9D9D9" w:themeFill="background1" w:themeFillShade="D9"/>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w:t>
            </w:r>
            <w:r w:rsidR="00E57965">
              <w:rPr>
                <w:rFonts w:asciiTheme="majorEastAsia" w:eastAsiaTheme="majorEastAsia" w:hAnsiTheme="majorEastAsia" w:hint="eastAsia"/>
                <w:sz w:val="18"/>
                <w:szCs w:val="18"/>
              </w:rPr>
              <w:t>未報告の可能性</w:t>
            </w:r>
            <w:r>
              <w:rPr>
                <w:rFonts w:asciiTheme="majorEastAsia" w:eastAsiaTheme="majorEastAsia" w:hAnsiTheme="majorEastAsia" w:hint="eastAsia"/>
                <w:sz w:val="18"/>
                <w:szCs w:val="18"/>
              </w:rPr>
              <w:t>のある症例がある場合、</w:t>
            </w:r>
          </w:p>
          <w:p w:rsidR="00F50B4D" w:rsidRDefault="00F50B4D"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F50B4D" w:rsidRPr="00DE0A1D" w:rsidRDefault="00F50B4D"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50B4D" w:rsidRPr="00F51B45" w:rsidTr="00C02F65">
        <w:trPr>
          <w:jc w:val="center"/>
        </w:trPr>
        <w:tc>
          <w:tcPr>
            <w:tcW w:w="2319" w:type="dxa"/>
            <w:vMerge/>
            <w:shd w:val="clear" w:color="auto" w:fill="D9D9D9" w:themeFill="background1" w:themeFillShade="D9"/>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50B4D" w:rsidRDefault="00F50B4D"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F50B4D" w:rsidRPr="00A379F7"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hint="eastAsia"/>
                <w:sz w:val="18"/>
                <w:szCs w:val="18"/>
              </w:rPr>
            </w:pPr>
          </w:p>
          <w:p w:rsidR="00F50B4D" w:rsidRPr="00F51B45" w:rsidRDefault="00F50B4D" w:rsidP="00C02F65">
            <w:pPr>
              <w:adjustRightInd w:val="0"/>
              <w:snapToGrid w:val="0"/>
              <w:rPr>
                <w:rFonts w:asciiTheme="majorEastAsia" w:eastAsiaTheme="majorEastAsia" w:hAnsiTheme="majorEastAsia"/>
                <w:sz w:val="18"/>
                <w:szCs w:val="18"/>
              </w:rPr>
            </w:pPr>
          </w:p>
        </w:tc>
      </w:tr>
      <w:tr w:rsidR="00F50B4D" w:rsidRPr="00DE0A1D" w:rsidTr="00C02F65">
        <w:trPr>
          <w:jc w:val="center"/>
        </w:trPr>
        <w:tc>
          <w:tcPr>
            <w:tcW w:w="2319" w:type="dxa"/>
            <w:vMerge/>
            <w:shd w:val="clear" w:color="auto" w:fill="D9D9D9" w:themeFill="background1" w:themeFillShade="D9"/>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F50B4D" w:rsidRDefault="00F50B4D"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F50B4D" w:rsidRPr="00DE0A1D" w:rsidRDefault="00F50B4D"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F50B4D" w:rsidRPr="00F51B45" w:rsidTr="00C02F65">
        <w:trPr>
          <w:jc w:val="center"/>
        </w:trPr>
        <w:tc>
          <w:tcPr>
            <w:tcW w:w="2319" w:type="dxa"/>
            <w:vMerge/>
            <w:shd w:val="clear" w:color="auto" w:fill="D9D9D9" w:themeFill="background1" w:themeFillShade="D9"/>
            <w:tcMar>
              <w:top w:w="57" w:type="dxa"/>
              <w:bottom w:w="57" w:type="dxa"/>
            </w:tcMar>
          </w:tcPr>
          <w:p w:rsidR="00F50B4D" w:rsidRDefault="00F50B4D"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F50B4D" w:rsidRDefault="00F50B4D"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F50B4D" w:rsidRPr="00A379F7"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sz w:val="18"/>
                <w:szCs w:val="18"/>
              </w:rPr>
            </w:pPr>
          </w:p>
          <w:p w:rsidR="00F50B4D" w:rsidRDefault="00F50B4D" w:rsidP="00C02F65">
            <w:pPr>
              <w:adjustRightInd w:val="0"/>
              <w:snapToGrid w:val="0"/>
              <w:rPr>
                <w:rFonts w:asciiTheme="majorEastAsia" w:eastAsiaTheme="majorEastAsia" w:hAnsiTheme="majorEastAsia" w:hint="eastAsia"/>
                <w:sz w:val="18"/>
                <w:szCs w:val="18"/>
              </w:rPr>
            </w:pPr>
          </w:p>
          <w:p w:rsidR="00F50B4D" w:rsidRPr="00F51B45" w:rsidRDefault="00F50B4D" w:rsidP="00C02F65">
            <w:pPr>
              <w:adjustRightInd w:val="0"/>
              <w:snapToGrid w:val="0"/>
              <w:rPr>
                <w:rFonts w:asciiTheme="majorEastAsia" w:eastAsiaTheme="majorEastAsia" w:hAnsiTheme="majorEastAsia"/>
                <w:sz w:val="18"/>
                <w:szCs w:val="18"/>
              </w:rPr>
            </w:pPr>
          </w:p>
        </w:tc>
      </w:tr>
    </w:tbl>
    <w:p w:rsidR="0096421B" w:rsidRPr="00F50B4D" w:rsidRDefault="0096421B" w:rsidP="0071108B"/>
    <w:p w:rsidR="004654C5" w:rsidRDefault="004654C5">
      <w:pPr>
        <w:widowControl/>
        <w:jc w:val="left"/>
        <w:rPr>
          <w:rFonts w:asciiTheme="majorEastAsia" w:eastAsiaTheme="majorEastAsia" w:hAnsiTheme="majorEastAsia"/>
          <w:b/>
        </w:rPr>
      </w:pPr>
      <w:r>
        <w:rPr>
          <w:rFonts w:asciiTheme="majorEastAsia" w:eastAsiaTheme="majorEastAsia" w:hAnsiTheme="majorEastAsia"/>
          <w:b/>
        </w:rPr>
        <w:br w:type="page"/>
      </w:r>
    </w:p>
    <w:p w:rsidR="004654C5" w:rsidRDefault="004654C5" w:rsidP="004654C5">
      <w:pPr>
        <w:jc w:val="left"/>
        <w:rPr>
          <w:rFonts w:asciiTheme="majorEastAsia" w:eastAsiaTheme="majorEastAsia" w:hAnsiTheme="majorEastAsia" w:hint="eastAsia"/>
          <w:b/>
        </w:rPr>
      </w:pPr>
    </w:p>
    <w:tbl>
      <w:tblPr>
        <w:tblStyle w:val="a9"/>
        <w:tblW w:w="9639" w:type="dxa"/>
        <w:jc w:val="center"/>
        <w:tblLook w:val="04A0" w:firstRow="1" w:lastRow="0" w:firstColumn="1" w:lastColumn="0" w:noHBand="0" w:noVBand="1"/>
      </w:tblPr>
      <w:tblGrid>
        <w:gridCol w:w="2319"/>
        <w:gridCol w:w="5566"/>
        <w:gridCol w:w="1754"/>
      </w:tblGrid>
      <w:tr w:rsidR="004654C5" w:rsidRPr="00DE0A1D" w:rsidTr="00C02F65">
        <w:trPr>
          <w:jc w:val="center"/>
        </w:trPr>
        <w:tc>
          <w:tcPr>
            <w:tcW w:w="2319" w:type="dxa"/>
            <w:vMerge w:val="restart"/>
            <w:shd w:val="clear" w:color="auto" w:fill="D9D9D9" w:themeFill="background1" w:themeFillShade="D9"/>
            <w:tcMar>
              <w:top w:w="57" w:type="dxa"/>
              <w:bottom w:w="57" w:type="dxa"/>
            </w:tcMar>
            <w:vAlign w:val="center"/>
          </w:tcPr>
          <w:p w:rsidR="004654C5" w:rsidRPr="00DE0A1D" w:rsidRDefault="004654C5"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データ入力</w:t>
            </w:r>
          </w:p>
        </w:tc>
        <w:tc>
          <w:tcPr>
            <w:tcW w:w="5566" w:type="dxa"/>
            <w:tcMar>
              <w:top w:w="57" w:type="dxa"/>
              <w:bottom w:w="57" w:type="dxa"/>
            </w:tcMar>
          </w:tcPr>
          <w:p w:rsidR="004654C5" w:rsidRPr="00DE0A1D" w:rsidRDefault="004654C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搬入から２ヶ月経過するにもかかわらず、データ入力が無い</w:t>
            </w:r>
          </w:p>
        </w:tc>
        <w:tc>
          <w:tcPr>
            <w:tcW w:w="1754" w:type="dxa"/>
            <w:tcMar>
              <w:top w:w="57" w:type="dxa"/>
              <w:bottom w:w="57" w:type="dxa"/>
            </w:tcMar>
            <w:vAlign w:val="center"/>
          </w:tcPr>
          <w:p w:rsidR="004654C5" w:rsidRPr="00DE0A1D" w:rsidRDefault="004654C5"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4654C5" w:rsidRPr="00DE0A1D" w:rsidTr="00C02F65">
        <w:trPr>
          <w:jc w:val="center"/>
        </w:trPr>
        <w:tc>
          <w:tcPr>
            <w:tcW w:w="2319" w:type="dxa"/>
            <w:vMerge/>
            <w:shd w:val="clear" w:color="auto" w:fill="D9D9D9" w:themeFill="background1" w:themeFillShade="D9"/>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4654C5" w:rsidRDefault="004654C5"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下記の症例で未入力</w:t>
            </w:r>
          </w:p>
          <w:p w:rsidR="004654C5"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sz w:val="18"/>
                <w:szCs w:val="18"/>
              </w:rPr>
            </w:pPr>
          </w:p>
          <w:p w:rsidR="004654C5" w:rsidRPr="00DE0A1D" w:rsidRDefault="004654C5" w:rsidP="00C02F65">
            <w:pPr>
              <w:adjustRightInd w:val="0"/>
              <w:snapToGrid w:val="0"/>
              <w:rPr>
                <w:rFonts w:asciiTheme="majorEastAsia" w:eastAsiaTheme="majorEastAsia" w:hAnsiTheme="majorEastAsia" w:hint="eastAsia"/>
                <w:sz w:val="18"/>
                <w:szCs w:val="18"/>
              </w:rPr>
            </w:pPr>
          </w:p>
        </w:tc>
      </w:tr>
      <w:tr w:rsidR="004654C5" w:rsidRPr="00DE0A1D" w:rsidTr="00C02F65">
        <w:trPr>
          <w:jc w:val="center"/>
        </w:trPr>
        <w:tc>
          <w:tcPr>
            <w:tcW w:w="2319" w:type="dxa"/>
            <w:vMerge/>
            <w:shd w:val="clear" w:color="auto" w:fill="D9D9D9" w:themeFill="background1" w:themeFillShade="D9"/>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中央モニタリングで未入力の場合、</w:t>
            </w:r>
          </w:p>
          <w:p w:rsidR="004654C5" w:rsidRDefault="004654C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遠隔モニタリングを行っても、問題点が解決しない</w:t>
            </w:r>
          </w:p>
        </w:tc>
        <w:tc>
          <w:tcPr>
            <w:tcW w:w="1754" w:type="dxa"/>
            <w:tcMar>
              <w:top w:w="57" w:type="dxa"/>
              <w:bottom w:w="57" w:type="dxa"/>
            </w:tcMar>
            <w:vAlign w:val="center"/>
          </w:tcPr>
          <w:p w:rsidR="004654C5" w:rsidRPr="00DE0A1D" w:rsidRDefault="004654C5"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4654C5" w:rsidRPr="00F51B45" w:rsidTr="00C02F65">
        <w:trPr>
          <w:jc w:val="center"/>
        </w:trPr>
        <w:tc>
          <w:tcPr>
            <w:tcW w:w="2319" w:type="dxa"/>
            <w:vMerge/>
            <w:shd w:val="clear" w:color="auto" w:fill="D9D9D9" w:themeFill="background1" w:themeFillShade="D9"/>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4654C5" w:rsidRDefault="004654C5"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4654C5" w:rsidRPr="00A379F7"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hint="eastAsia"/>
                <w:sz w:val="18"/>
                <w:szCs w:val="18"/>
              </w:rPr>
            </w:pPr>
          </w:p>
          <w:p w:rsidR="004654C5" w:rsidRPr="00F51B45" w:rsidRDefault="004654C5" w:rsidP="00C02F65">
            <w:pPr>
              <w:adjustRightInd w:val="0"/>
              <w:snapToGrid w:val="0"/>
              <w:rPr>
                <w:rFonts w:asciiTheme="majorEastAsia" w:eastAsiaTheme="majorEastAsia" w:hAnsiTheme="majorEastAsia"/>
                <w:sz w:val="18"/>
                <w:szCs w:val="18"/>
              </w:rPr>
            </w:pPr>
          </w:p>
        </w:tc>
      </w:tr>
      <w:tr w:rsidR="004654C5" w:rsidRPr="00DE0A1D" w:rsidTr="00C02F65">
        <w:trPr>
          <w:jc w:val="center"/>
        </w:trPr>
        <w:tc>
          <w:tcPr>
            <w:tcW w:w="2319" w:type="dxa"/>
            <w:vMerge/>
            <w:shd w:val="clear" w:color="auto" w:fill="D9D9D9" w:themeFill="background1" w:themeFillShade="D9"/>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p>
        </w:tc>
        <w:tc>
          <w:tcPr>
            <w:tcW w:w="5566" w:type="dxa"/>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遠隔モニタリングで問題点が解決しない場合、</w:t>
            </w:r>
          </w:p>
          <w:p w:rsidR="004654C5" w:rsidRDefault="004654C5" w:rsidP="00C02F65">
            <w:pPr>
              <w:adjustRightInd w:val="0"/>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実地モニタリングを行っても、問題点が解決しない</w:t>
            </w:r>
          </w:p>
        </w:tc>
        <w:tc>
          <w:tcPr>
            <w:tcW w:w="1754" w:type="dxa"/>
            <w:tcMar>
              <w:top w:w="57" w:type="dxa"/>
              <w:bottom w:w="57" w:type="dxa"/>
            </w:tcMar>
            <w:vAlign w:val="center"/>
          </w:tcPr>
          <w:p w:rsidR="004654C5" w:rsidRPr="00DE0A1D" w:rsidRDefault="004654C5" w:rsidP="00C02F65">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□Yes</w:t>
            </w:r>
            <w:r w:rsidRPr="00DE0A1D">
              <w:rPr>
                <w:rFonts w:asciiTheme="majorEastAsia" w:eastAsiaTheme="majorEastAsia" w:hAnsiTheme="majorEastAsia" w:hint="eastAsia"/>
                <w:sz w:val="18"/>
                <w:szCs w:val="18"/>
              </w:rPr>
              <w:t xml:space="preserve">　 </w:t>
            </w:r>
            <w:r w:rsidRPr="00DE0A1D">
              <w:rPr>
                <w:rFonts w:asciiTheme="majorEastAsia" w:eastAsiaTheme="majorEastAsia" w:hAnsiTheme="majorEastAsia" w:hint="eastAsia"/>
                <w:sz w:val="18"/>
                <w:szCs w:val="18"/>
                <w:shd w:val="pct15" w:color="auto" w:fill="FFFFFF"/>
              </w:rPr>
              <w:t>□</w:t>
            </w:r>
            <w:r>
              <w:rPr>
                <w:rFonts w:asciiTheme="majorEastAsia" w:eastAsiaTheme="majorEastAsia" w:hAnsiTheme="majorEastAsia" w:hint="eastAsia"/>
                <w:sz w:val="18"/>
                <w:szCs w:val="18"/>
                <w:shd w:val="pct15" w:color="auto" w:fill="FFFFFF"/>
              </w:rPr>
              <w:t>No</w:t>
            </w:r>
          </w:p>
        </w:tc>
      </w:tr>
      <w:tr w:rsidR="004654C5" w:rsidRPr="00F51B45" w:rsidTr="00C02F65">
        <w:trPr>
          <w:jc w:val="center"/>
        </w:trPr>
        <w:tc>
          <w:tcPr>
            <w:tcW w:w="2319" w:type="dxa"/>
            <w:vMerge/>
            <w:shd w:val="clear" w:color="auto" w:fill="D9D9D9" w:themeFill="background1" w:themeFillShade="D9"/>
            <w:tcMar>
              <w:top w:w="57" w:type="dxa"/>
              <w:bottom w:w="57" w:type="dxa"/>
            </w:tcMar>
          </w:tcPr>
          <w:p w:rsidR="004654C5" w:rsidRDefault="004654C5" w:rsidP="00C02F65">
            <w:pPr>
              <w:adjustRightInd w:val="0"/>
              <w:snapToGrid w:val="0"/>
              <w:jc w:val="left"/>
              <w:rPr>
                <w:rFonts w:asciiTheme="majorEastAsia" w:eastAsiaTheme="majorEastAsia" w:hAnsiTheme="majorEastAsia"/>
                <w:sz w:val="18"/>
                <w:szCs w:val="18"/>
              </w:rPr>
            </w:pPr>
          </w:p>
        </w:tc>
        <w:tc>
          <w:tcPr>
            <w:tcW w:w="7320" w:type="dxa"/>
            <w:gridSpan w:val="2"/>
            <w:tcMar>
              <w:top w:w="57" w:type="dxa"/>
              <w:bottom w:w="57" w:type="dxa"/>
            </w:tcMar>
          </w:tcPr>
          <w:p w:rsidR="004654C5" w:rsidRDefault="004654C5" w:rsidP="00C02F65">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下記の症例で問題点が残存</w:t>
            </w:r>
          </w:p>
          <w:p w:rsidR="004654C5" w:rsidRPr="00A379F7"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sz w:val="18"/>
                <w:szCs w:val="18"/>
              </w:rPr>
            </w:pPr>
          </w:p>
          <w:p w:rsidR="004654C5" w:rsidRDefault="004654C5" w:rsidP="00C02F65">
            <w:pPr>
              <w:adjustRightInd w:val="0"/>
              <w:snapToGrid w:val="0"/>
              <w:rPr>
                <w:rFonts w:asciiTheme="majorEastAsia" w:eastAsiaTheme="majorEastAsia" w:hAnsiTheme="majorEastAsia" w:hint="eastAsia"/>
                <w:sz w:val="18"/>
                <w:szCs w:val="18"/>
              </w:rPr>
            </w:pPr>
          </w:p>
          <w:p w:rsidR="004654C5" w:rsidRPr="00F51B45" w:rsidRDefault="004654C5" w:rsidP="00C02F65">
            <w:pPr>
              <w:adjustRightInd w:val="0"/>
              <w:snapToGrid w:val="0"/>
              <w:rPr>
                <w:rFonts w:asciiTheme="majorEastAsia" w:eastAsiaTheme="majorEastAsia" w:hAnsiTheme="majorEastAsia"/>
                <w:sz w:val="18"/>
                <w:szCs w:val="18"/>
              </w:rPr>
            </w:pPr>
          </w:p>
        </w:tc>
      </w:tr>
      <w:tr w:rsidR="004654C5" w:rsidRPr="00DE0A1D" w:rsidTr="00C02F65">
        <w:trPr>
          <w:jc w:val="center"/>
        </w:trPr>
        <w:tc>
          <w:tcPr>
            <w:tcW w:w="2319" w:type="dxa"/>
            <w:shd w:val="clear" w:color="auto" w:fill="D9D9D9" w:themeFill="background1" w:themeFillShade="D9"/>
            <w:tcMar>
              <w:top w:w="57" w:type="dxa"/>
              <w:bottom w:w="57" w:type="dxa"/>
            </w:tcMar>
            <w:vAlign w:val="center"/>
          </w:tcPr>
          <w:p w:rsidR="004654C5" w:rsidRPr="00DE0A1D" w:rsidRDefault="004654C5" w:rsidP="00C02F65">
            <w:pPr>
              <w:adjustRightInd w:val="0"/>
              <w:snapToGrid w:val="0"/>
              <w:rPr>
                <w:rFonts w:asciiTheme="majorEastAsia" w:eastAsiaTheme="majorEastAsia" w:hAnsiTheme="majorEastAsia"/>
                <w:sz w:val="18"/>
                <w:szCs w:val="18"/>
              </w:rPr>
            </w:pPr>
            <w:r w:rsidRPr="00DE0A1D">
              <w:rPr>
                <w:rFonts w:asciiTheme="majorEastAsia" w:eastAsiaTheme="majorEastAsia" w:hAnsiTheme="majorEastAsia" w:hint="eastAsia"/>
                <w:sz w:val="18"/>
                <w:szCs w:val="18"/>
              </w:rPr>
              <w:t>備　考</w:t>
            </w:r>
          </w:p>
        </w:tc>
        <w:tc>
          <w:tcPr>
            <w:tcW w:w="7320" w:type="dxa"/>
            <w:gridSpan w:val="2"/>
            <w:tcMar>
              <w:top w:w="57" w:type="dxa"/>
              <w:bottom w:w="57" w:type="dxa"/>
            </w:tcMar>
          </w:tcPr>
          <w:p w:rsidR="004654C5" w:rsidRPr="00DE0A1D" w:rsidRDefault="004654C5" w:rsidP="00C02F65">
            <w:pPr>
              <w:adjustRightInd w:val="0"/>
              <w:snapToGrid w:val="0"/>
              <w:jc w:val="left"/>
              <w:rPr>
                <w:rFonts w:asciiTheme="majorEastAsia" w:eastAsiaTheme="majorEastAsia" w:hAnsiTheme="majorEastAsia"/>
                <w:sz w:val="18"/>
                <w:szCs w:val="18"/>
              </w:rPr>
            </w:pPr>
          </w:p>
          <w:p w:rsidR="004654C5" w:rsidRPr="00DE0A1D" w:rsidRDefault="004654C5" w:rsidP="00C02F65">
            <w:pPr>
              <w:adjustRightInd w:val="0"/>
              <w:snapToGrid w:val="0"/>
              <w:jc w:val="left"/>
              <w:rPr>
                <w:rFonts w:asciiTheme="majorEastAsia" w:eastAsiaTheme="majorEastAsia" w:hAnsiTheme="majorEastAsia"/>
                <w:sz w:val="18"/>
                <w:szCs w:val="18"/>
              </w:rPr>
            </w:pPr>
          </w:p>
          <w:p w:rsidR="004654C5" w:rsidRPr="00DE0A1D" w:rsidRDefault="004654C5" w:rsidP="00C02F65">
            <w:pPr>
              <w:adjustRightInd w:val="0"/>
              <w:snapToGrid w:val="0"/>
              <w:jc w:val="left"/>
              <w:rPr>
                <w:rFonts w:asciiTheme="majorEastAsia" w:eastAsiaTheme="majorEastAsia" w:hAnsiTheme="majorEastAsia"/>
                <w:sz w:val="18"/>
                <w:szCs w:val="18"/>
              </w:rPr>
            </w:pPr>
          </w:p>
          <w:p w:rsidR="004654C5" w:rsidRPr="00DE0A1D" w:rsidRDefault="004654C5" w:rsidP="00C02F65">
            <w:pPr>
              <w:adjustRightInd w:val="0"/>
              <w:snapToGrid w:val="0"/>
              <w:jc w:val="left"/>
              <w:rPr>
                <w:rFonts w:asciiTheme="majorEastAsia" w:eastAsiaTheme="majorEastAsia" w:hAnsiTheme="majorEastAsia"/>
                <w:sz w:val="18"/>
                <w:szCs w:val="18"/>
              </w:rPr>
            </w:pPr>
          </w:p>
        </w:tc>
      </w:tr>
    </w:tbl>
    <w:p w:rsidR="0096421B" w:rsidRDefault="0096421B" w:rsidP="0071108B"/>
    <w:p w:rsidR="004654C5" w:rsidRDefault="004654C5">
      <w:pPr>
        <w:widowControl/>
        <w:jc w:val="left"/>
      </w:pPr>
      <w:r>
        <w:br w:type="page"/>
      </w:r>
      <w:bookmarkStart w:id="2" w:name="_GoBack"/>
      <w:bookmarkEnd w:id="2"/>
    </w:p>
    <w:sectPr w:rsidR="004654C5" w:rsidSect="005544A6">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FB3" w:rsidRDefault="00AF5FB3" w:rsidP="002E1AD9">
      <w:r>
        <w:separator/>
      </w:r>
    </w:p>
  </w:endnote>
  <w:endnote w:type="continuationSeparator" w:id="0">
    <w:p w:rsidR="00AF5FB3" w:rsidRDefault="00AF5FB3" w:rsidP="002E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FB3" w:rsidRDefault="00AF5FB3" w:rsidP="002E1AD9">
      <w:r>
        <w:separator/>
      </w:r>
    </w:p>
  </w:footnote>
  <w:footnote w:type="continuationSeparator" w:id="0">
    <w:p w:rsidR="00AF5FB3" w:rsidRDefault="00AF5FB3" w:rsidP="002E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DD" w:rsidRDefault="00481BDD" w:rsidP="00E362A1">
    <w:pPr>
      <w:pStyle w:val="a5"/>
      <w:jc w:val="right"/>
    </w:pPr>
    <w:r>
      <w:rPr>
        <w:rFonts w:hint="eastAsia"/>
      </w:rPr>
      <w:t>様式</w:t>
    </w:r>
    <w:r>
      <w:t>2-1</w:t>
    </w:r>
  </w:p>
  <w:p w:rsidR="00481BDD" w:rsidRDefault="00481B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13FC"/>
    <w:multiLevelType w:val="hybridMultilevel"/>
    <w:tmpl w:val="BF884C50"/>
    <w:lvl w:ilvl="0" w:tplc="F0DCC056">
      <w:start w:val="1"/>
      <w:numFmt w:val="decimal"/>
      <w:lvlText w:val="%1）"/>
      <w:lvlJc w:val="left"/>
      <w:pPr>
        <w:ind w:left="1128" w:hanging="420"/>
      </w:pPr>
      <w:rPr>
        <w:rFonts w:hAnsiTheme="min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166D1228"/>
    <w:multiLevelType w:val="multilevel"/>
    <w:tmpl w:val="AC2807DE"/>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8202A33"/>
    <w:multiLevelType w:val="hybridMultilevel"/>
    <w:tmpl w:val="250226DA"/>
    <w:lvl w:ilvl="0" w:tplc="F0DCC056">
      <w:start w:val="1"/>
      <w:numFmt w:val="decimal"/>
      <w:lvlText w:val="%1）"/>
      <w:lvlJc w:val="left"/>
      <w:pPr>
        <w:ind w:left="987" w:hanging="420"/>
      </w:pPr>
      <w:rPr>
        <w:rFonts w:hAnsiTheme="minorEastAsia" w:hint="default"/>
      </w:rPr>
    </w:lvl>
    <w:lvl w:ilvl="1" w:tplc="F97A4312">
      <w:start w:val="1"/>
      <w:numFmt w:val="decimal"/>
      <w:lvlText w:val="%2)"/>
      <w:lvlJc w:val="left"/>
      <w:pPr>
        <w:ind w:left="1407" w:hanging="4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3164164F"/>
    <w:multiLevelType w:val="hybridMultilevel"/>
    <w:tmpl w:val="2772BF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01232D"/>
    <w:multiLevelType w:val="hybridMultilevel"/>
    <w:tmpl w:val="D314412E"/>
    <w:lvl w:ilvl="0" w:tplc="F0DCC056">
      <w:start w:val="1"/>
      <w:numFmt w:val="decimal"/>
      <w:lvlText w:val="%1）"/>
      <w:lvlJc w:val="left"/>
      <w:pPr>
        <w:ind w:left="420" w:hanging="420"/>
      </w:pPr>
      <w:rPr>
        <w:rFonts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D1276"/>
    <w:multiLevelType w:val="hybridMultilevel"/>
    <w:tmpl w:val="EDB83818"/>
    <w:lvl w:ilvl="0" w:tplc="8A10179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C373D"/>
    <w:multiLevelType w:val="hybridMultilevel"/>
    <w:tmpl w:val="C7128580"/>
    <w:lvl w:ilvl="0" w:tplc="F0DCC056">
      <w:start w:val="1"/>
      <w:numFmt w:val="decimal"/>
      <w:lvlText w:val="%1）"/>
      <w:lvlJc w:val="left"/>
      <w:pPr>
        <w:ind w:left="987" w:hanging="420"/>
      </w:pPr>
      <w:rPr>
        <w:rFonts w:hAnsiTheme="minorEastAsia" w:hint="default"/>
      </w:rPr>
    </w:lvl>
    <w:lvl w:ilvl="1" w:tplc="F97A4312">
      <w:start w:val="1"/>
      <w:numFmt w:val="decimal"/>
      <w:lvlText w:val="%2)"/>
      <w:lvlJc w:val="left"/>
      <w:pPr>
        <w:ind w:left="1407" w:hanging="4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3D407513"/>
    <w:multiLevelType w:val="hybridMultilevel"/>
    <w:tmpl w:val="79A2DC64"/>
    <w:lvl w:ilvl="0" w:tplc="ABD6DFD8">
      <w:start w:val="1"/>
      <w:numFmt w:val="bullet"/>
      <w:lvlText w:val="·"/>
      <w:lvlJc w:val="left"/>
      <w:pPr>
        <w:ind w:left="987" w:hanging="420"/>
      </w:pPr>
      <w:rPr>
        <w:rFonts w:ascii="ＭＳ Ｐゴシック" w:eastAsia="ＭＳ Ｐゴシック" w:hAnsi="ＭＳ Ｐゴシック" w:hint="eastAsia"/>
      </w:rPr>
    </w:lvl>
    <w:lvl w:ilvl="1" w:tplc="0409000B" w:tentative="1">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8315157"/>
    <w:multiLevelType w:val="hybridMultilevel"/>
    <w:tmpl w:val="7CB223F6"/>
    <w:lvl w:ilvl="0" w:tplc="F0DCC056">
      <w:start w:val="1"/>
      <w:numFmt w:val="decimal"/>
      <w:lvlText w:val="%1）"/>
      <w:lvlJc w:val="left"/>
      <w:pPr>
        <w:ind w:left="987" w:hanging="420"/>
      </w:pPr>
      <w:rPr>
        <w:rFonts w:hAnsi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53C5019D"/>
    <w:multiLevelType w:val="hybridMultilevel"/>
    <w:tmpl w:val="91E221C2"/>
    <w:lvl w:ilvl="0" w:tplc="F0DCC056">
      <w:start w:val="1"/>
      <w:numFmt w:val="decimal"/>
      <w:lvlText w:val="%1）"/>
      <w:lvlJc w:val="left"/>
      <w:pPr>
        <w:ind w:left="987" w:hanging="420"/>
      </w:pPr>
      <w:rPr>
        <w:rFonts w:hAnsiTheme="minorEastAsia" w:hint="default"/>
      </w:rPr>
    </w:lvl>
    <w:lvl w:ilvl="1" w:tplc="F0DCC056">
      <w:start w:val="1"/>
      <w:numFmt w:val="decimal"/>
      <w:lvlText w:val="%2）"/>
      <w:lvlJc w:val="left"/>
      <w:pPr>
        <w:ind w:left="1407" w:hanging="420"/>
      </w:pPr>
      <w:rPr>
        <w:rFonts w:hAnsiTheme="minorEastAsia" w:hint="default"/>
      </w:rPr>
    </w:lvl>
    <w:lvl w:ilvl="2" w:tplc="9578BB5E">
      <w:numFmt w:val="bullet"/>
      <w:lvlText w:val="·"/>
      <w:lvlJc w:val="left"/>
      <w:pPr>
        <w:ind w:left="1767" w:hanging="360"/>
      </w:pPr>
      <w:rPr>
        <w:rFonts w:ascii="ＭＳ 明朝" w:eastAsia="ＭＳ 明朝" w:hAnsi="ＭＳ 明朝" w:cstheme="minorBidi" w:hint="eastAsia"/>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5C0504F0"/>
    <w:multiLevelType w:val="hybridMultilevel"/>
    <w:tmpl w:val="32A0B570"/>
    <w:lvl w:ilvl="0" w:tplc="F0DCC056">
      <w:start w:val="1"/>
      <w:numFmt w:val="decimal"/>
      <w:lvlText w:val="%1）"/>
      <w:lvlJc w:val="left"/>
      <w:pPr>
        <w:ind w:left="1128" w:hanging="420"/>
      </w:pPr>
      <w:rPr>
        <w:rFonts w:hAnsiTheme="min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63130B4A"/>
    <w:multiLevelType w:val="hybridMultilevel"/>
    <w:tmpl w:val="A8CC4198"/>
    <w:lvl w:ilvl="0" w:tplc="ABD6DFD8">
      <w:start w:val="1"/>
      <w:numFmt w:val="bullet"/>
      <w:lvlText w:val="·"/>
      <w:lvlJc w:val="left"/>
      <w:pPr>
        <w:ind w:left="987" w:hanging="420"/>
      </w:pPr>
      <w:rPr>
        <w:rFonts w:ascii="ＭＳ Ｐゴシック" w:eastAsia="ＭＳ Ｐゴシック" w:hAnsi="ＭＳ Ｐゴシック" w:hint="eastAsia"/>
      </w:rPr>
    </w:lvl>
    <w:lvl w:ilvl="1" w:tplc="0409000B">
      <w:start w:val="1"/>
      <w:numFmt w:val="bullet"/>
      <w:lvlText w:val=""/>
      <w:lvlJc w:val="left"/>
      <w:pPr>
        <w:ind w:left="1407" w:hanging="420"/>
      </w:pPr>
      <w:rPr>
        <w:rFonts w:ascii="Wingdings" w:hAnsi="Wingdings" w:hint="default"/>
      </w:rPr>
    </w:lvl>
    <w:lvl w:ilvl="2" w:tplc="ABD6DFD8">
      <w:start w:val="1"/>
      <w:numFmt w:val="bullet"/>
      <w:lvlText w:val="·"/>
      <w:lvlJc w:val="left"/>
      <w:pPr>
        <w:ind w:left="1827" w:hanging="420"/>
      </w:pPr>
      <w:rPr>
        <w:rFonts w:ascii="ＭＳ Ｐゴシック" w:eastAsia="ＭＳ Ｐゴシック" w:hAnsi="ＭＳ Ｐゴシック" w:hint="eastAsia"/>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66756876"/>
    <w:multiLevelType w:val="hybridMultilevel"/>
    <w:tmpl w:val="722218E4"/>
    <w:lvl w:ilvl="0" w:tplc="F0DCC056">
      <w:start w:val="1"/>
      <w:numFmt w:val="decimal"/>
      <w:lvlText w:val="%1）"/>
      <w:lvlJc w:val="left"/>
      <w:pPr>
        <w:ind w:left="987" w:hanging="420"/>
      </w:pPr>
      <w:rPr>
        <w:rFonts w:hAnsiTheme="minorEastAsia" w:hint="default"/>
      </w:rPr>
    </w:lvl>
    <w:lvl w:ilvl="1" w:tplc="5A0CFE3C">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B7B222C"/>
    <w:multiLevelType w:val="hybridMultilevel"/>
    <w:tmpl w:val="683897BC"/>
    <w:lvl w:ilvl="0" w:tplc="F0DCC056">
      <w:start w:val="1"/>
      <w:numFmt w:val="decimal"/>
      <w:lvlText w:val="%1）"/>
      <w:lvlJc w:val="left"/>
      <w:pPr>
        <w:ind w:left="987" w:hanging="420"/>
      </w:pPr>
      <w:rPr>
        <w:rFonts w:hAnsiTheme="minorEastAsia"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5"/>
  </w:num>
  <w:num w:numId="3">
    <w:abstractNumId w:val="0"/>
  </w:num>
  <w:num w:numId="4">
    <w:abstractNumId w:val="10"/>
  </w:num>
  <w:num w:numId="5">
    <w:abstractNumId w:val="12"/>
  </w:num>
  <w:num w:numId="6">
    <w:abstractNumId w:val="8"/>
  </w:num>
  <w:num w:numId="7">
    <w:abstractNumId w:val="4"/>
  </w:num>
  <w:num w:numId="8">
    <w:abstractNumId w:val="13"/>
  </w:num>
  <w:num w:numId="9">
    <w:abstractNumId w:val="6"/>
  </w:num>
  <w:num w:numId="10">
    <w:abstractNumId w:val="2"/>
  </w:num>
  <w:num w:numId="11">
    <w:abstractNumId w:val="9"/>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3"/>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A6"/>
    <w:rsid w:val="000003E6"/>
    <w:rsid w:val="0002723D"/>
    <w:rsid w:val="000379A2"/>
    <w:rsid w:val="000766FC"/>
    <w:rsid w:val="00076E67"/>
    <w:rsid w:val="00081529"/>
    <w:rsid w:val="000A259E"/>
    <w:rsid w:val="000E7339"/>
    <w:rsid w:val="00101AC1"/>
    <w:rsid w:val="001037CC"/>
    <w:rsid w:val="00107117"/>
    <w:rsid w:val="0011185F"/>
    <w:rsid w:val="0011242C"/>
    <w:rsid w:val="00142820"/>
    <w:rsid w:val="00186130"/>
    <w:rsid w:val="00187E6F"/>
    <w:rsid w:val="001959C8"/>
    <w:rsid w:val="001D6065"/>
    <w:rsid w:val="001E2C23"/>
    <w:rsid w:val="001E39D1"/>
    <w:rsid w:val="001E68AA"/>
    <w:rsid w:val="001F5B9D"/>
    <w:rsid w:val="001F72D8"/>
    <w:rsid w:val="00200909"/>
    <w:rsid w:val="00223B98"/>
    <w:rsid w:val="0024165F"/>
    <w:rsid w:val="00253BF4"/>
    <w:rsid w:val="002972BC"/>
    <w:rsid w:val="002C3981"/>
    <w:rsid w:val="002C62AD"/>
    <w:rsid w:val="002E1AD9"/>
    <w:rsid w:val="002E56B1"/>
    <w:rsid w:val="003018DE"/>
    <w:rsid w:val="0030385C"/>
    <w:rsid w:val="00310D06"/>
    <w:rsid w:val="00320BE8"/>
    <w:rsid w:val="00327EA2"/>
    <w:rsid w:val="00384300"/>
    <w:rsid w:val="003915D0"/>
    <w:rsid w:val="003A7D65"/>
    <w:rsid w:val="003B3D1E"/>
    <w:rsid w:val="003D0AF4"/>
    <w:rsid w:val="003E295E"/>
    <w:rsid w:val="003E584F"/>
    <w:rsid w:val="00414CFC"/>
    <w:rsid w:val="00415431"/>
    <w:rsid w:val="00441238"/>
    <w:rsid w:val="00450BDC"/>
    <w:rsid w:val="004654C5"/>
    <w:rsid w:val="00481BDD"/>
    <w:rsid w:val="004D2147"/>
    <w:rsid w:val="004F0C6D"/>
    <w:rsid w:val="004F48D0"/>
    <w:rsid w:val="004F7215"/>
    <w:rsid w:val="00515EC9"/>
    <w:rsid w:val="00520893"/>
    <w:rsid w:val="00535A98"/>
    <w:rsid w:val="005524D1"/>
    <w:rsid w:val="00552D63"/>
    <w:rsid w:val="00554474"/>
    <w:rsid w:val="005544A6"/>
    <w:rsid w:val="00567963"/>
    <w:rsid w:val="00592415"/>
    <w:rsid w:val="005E38CC"/>
    <w:rsid w:val="00627FBE"/>
    <w:rsid w:val="00661815"/>
    <w:rsid w:val="00674C8E"/>
    <w:rsid w:val="006A4203"/>
    <w:rsid w:val="006B3A44"/>
    <w:rsid w:val="006C13D9"/>
    <w:rsid w:val="006C5792"/>
    <w:rsid w:val="006E0DEA"/>
    <w:rsid w:val="006F35CC"/>
    <w:rsid w:val="0071108B"/>
    <w:rsid w:val="007278B5"/>
    <w:rsid w:val="00727F13"/>
    <w:rsid w:val="007316DD"/>
    <w:rsid w:val="00736807"/>
    <w:rsid w:val="00743E89"/>
    <w:rsid w:val="00747EF7"/>
    <w:rsid w:val="007B10D9"/>
    <w:rsid w:val="007D1CD5"/>
    <w:rsid w:val="007E4113"/>
    <w:rsid w:val="007E5096"/>
    <w:rsid w:val="007F0DF1"/>
    <w:rsid w:val="008127C7"/>
    <w:rsid w:val="00824432"/>
    <w:rsid w:val="00825FFD"/>
    <w:rsid w:val="00832111"/>
    <w:rsid w:val="0084400F"/>
    <w:rsid w:val="00845018"/>
    <w:rsid w:val="0085763A"/>
    <w:rsid w:val="00884E68"/>
    <w:rsid w:val="008A2611"/>
    <w:rsid w:val="008E46A9"/>
    <w:rsid w:val="008E7D66"/>
    <w:rsid w:val="008F0C93"/>
    <w:rsid w:val="008F596B"/>
    <w:rsid w:val="00937A25"/>
    <w:rsid w:val="009419C1"/>
    <w:rsid w:val="009436BA"/>
    <w:rsid w:val="009440B3"/>
    <w:rsid w:val="0094766C"/>
    <w:rsid w:val="0096421B"/>
    <w:rsid w:val="00983F25"/>
    <w:rsid w:val="009C3B3D"/>
    <w:rsid w:val="009D12EB"/>
    <w:rsid w:val="009D3C08"/>
    <w:rsid w:val="009F2022"/>
    <w:rsid w:val="00A10150"/>
    <w:rsid w:val="00A22412"/>
    <w:rsid w:val="00A33C37"/>
    <w:rsid w:val="00A379F7"/>
    <w:rsid w:val="00A43B2F"/>
    <w:rsid w:val="00A462A1"/>
    <w:rsid w:val="00A51FC6"/>
    <w:rsid w:val="00AC4F81"/>
    <w:rsid w:val="00AD3D5D"/>
    <w:rsid w:val="00AE3BF5"/>
    <w:rsid w:val="00AF194B"/>
    <w:rsid w:val="00AF5FB3"/>
    <w:rsid w:val="00AF6E23"/>
    <w:rsid w:val="00B44F6C"/>
    <w:rsid w:val="00B539F7"/>
    <w:rsid w:val="00B75D1B"/>
    <w:rsid w:val="00B91E5B"/>
    <w:rsid w:val="00BB77F4"/>
    <w:rsid w:val="00BE1642"/>
    <w:rsid w:val="00BE72A2"/>
    <w:rsid w:val="00BF066F"/>
    <w:rsid w:val="00C013E3"/>
    <w:rsid w:val="00C27BA6"/>
    <w:rsid w:val="00C343E5"/>
    <w:rsid w:val="00C435CC"/>
    <w:rsid w:val="00C728A8"/>
    <w:rsid w:val="00C869DF"/>
    <w:rsid w:val="00C93917"/>
    <w:rsid w:val="00CA4E72"/>
    <w:rsid w:val="00CD6FD7"/>
    <w:rsid w:val="00CE0766"/>
    <w:rsid w:val="00D030AF"/>
    <w:rsid w:val="00D0670A"/>
    <w:rsid w:val="00D073B2"/>
    <w:rsid w:val="00D4698F"/>
    <w:rsid w:val="00D47DC6"/>
    <w:rsid w:val="00DE0A1D"/>
    <w:rsid w:val="00DF3F6D"/>
    <w:rsid w:val="00E25C93"/>
    <w:rsid w:val="00E32BD4"/>
    <w:rsid w:val="00E362A1"/>
    <w:rsid w:val="00E42D30"/>
    <w:rsid w:val="00E57965"/>
    <w:rsid w:val="00E67952"/>
    <w:rsid w:val="00E729A2"/>
    <w:rsid w:val="00E833E4"/>
    <w:rsid w:val="00E84FF6"/>
    <w:rsid w:val="00E92D23"/>
    <w:rsid w:val="00EA06BC"/>
    <w:rsid w:val="00EF1719"/>
    <w:rsid w:val="00F1579B"/>
    <w:rsid w:val="00F47AAC"/>
    <w:rsid w:val="00F50B4D"/>
    <w:rsid w:val="00F71108"/>
    <w:rsid w:val="00F859AE"/>
    <w:rsid w:val="00FA278D"/>
    <w:rsid w:val="00FA53FC"/>
    <w:rsid w:val="00FD0108"/>
    <w:rsid w:val="00FD51D8"/>
    <w:rsid w:val="00FE092A"/>
    <w:rsid w:val="00FE4227"/>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304F2"/>
  <w15:docId w15:val="{4F234017-9AAF-4A5B-81EE-F538CF8C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6F35CC"/>
    <w:pPr>
      <w:numPr>
        <w:numId w:val="1"/>
      </w:numPr>
      <w:spacing w:beforeLines="50" w:before="180"/>
      <w:ind w:leftChars="0" w:left="424" w:hangingChars="151" w:hanging="424"/>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5544A6"/>
    <w:pPr>
      <w:keepNext/>
      <w:numPr>
        <w:ilvl w:val="1"/>
        <w:numId w:val="1"/>
      </w:numPr>
      <w:ind w:left="426" w:hanging="426"/>
      <w:outlineLvl w:val="1"/>
    </w:pPr>
    <w:rPr>
      <w:rFonts w:asciiTheme="majorHAnsi" w:eastAsiaTheme="majorEastAsia" w:hAnsiTheme="majorHAnsi" w:cstheme="majorBidi"/>
      <w:b/>
      <w:sz w:val="24"/>
    </w:rPr>
  </w:style>
  <w:style w:type="paragraph" w:styleId="3">
    <w:name w:val="heading 3"/>
    <w:basedOn w:val="a0"/>
    <w:next w:val="a"/>
    <w:link w:val="30"/>
    <w:uiPriority w:val="9"/>
    <w:unhideWhenUsed/>
    <w:qFormat/>
    <w:rsid w:val="005544A6"/>
    <w:pPr>
      <w:numPr>
        <w:ilvl w:val="2"/>
        <w:numId w:val="1"/>
      </w:numPr>
      <w:ind w:leftChars="0" w:left="993" w:hanging="709"/>
      <w:outlineLvl w:val="2"/>
    </w:pPr>
    <w:rPr>
      <w:rFonts w:asciiTheme="majorEastAsia" w:eastAsiaTheme="majorEastAsia" w:hAnsiTheme="majorEastAsia"/>
    </w:rPr>
  </w:style>
  <w:style w:type="paragraph" w:styleId="4">
    <w:name w:val="heading 4"/>
    <w:aliases w:val="ﾁｪｯｸシート見出し"/>
    <w:basedOn w:val="a"/>
    <w:next w:val="a"/>
    <w:link w:val="40"/>
    <w:uiPriority w:val="9"/>
    <w:unhideWhenUsed/>
    <w:qFormat/>
    <w:rsid w:val="009D12EB"/>
    <w:pPr>
      <w:shd w:val="clear" w:color="auto" w:fill="595959" w:themeFill="text1" w:themeFillTint="A6"/>
      <w:jc w:val="center"/>
      <w:outlineLvl w:val="3"/>
    </w:pPr>
    <w:rPr>
      <w:rFonts w:asciiTheme="majorEastAsia" w:eastAsiaTheme="majorEastAsia" w:hAnsiTheme="majorEastAsia"/>
      <w:b/>
      <w:color w:val="FFFFFF" w:themeColor="background1"/>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aliases w:val="強調"/>
    <w:basedOn w:val="a1"/>
    <w:uiPriority w:val="20"/>
    <w:qFormat/>
    <w:rsid w:val="005E38CC"/>
    <w:rPr>
      <w:rFonts w:eastAsiaTheme="majorEastAsia"/>
      <w:i w:val="0"/>
      <w:iCs/>
      <w:sz w:val="21"/>
    </w:rPr>
  </w:style>
  <w:style w:type="character" w:customStyle="1" w:styleId="20">
    <w:name w:val="見出し 2 (文字)"/>
    <w:basedOn w:val="a1"/>
    <w:link w:val="2"/>
    <w:uiPriority w:val="9"/>
    <w:rsid w:val="005544A6"/>
    <w:rPr>
      <w:rFonts w:asciiTheme="majorHAnsi" w:eastAsiaTheme="majorEastAsia" w:hAnsiTheme="majorHAnsi" w:cstheme="majorBidi"/>
      <w:b/>
      <w:sz w:val="24"/>
    </w:rPr>
  </w:style>
  <w:style w:type="paragraph" w:styleId="a0">
    <w:name w:val="List Paragraph"/>
    <w:basedOn w:val="a"/>
    <w:uiPriority w:val="34"/>
    <w:qFormat/>
    <w:rsid w:val="005544A6"/>
    <w:pPr>
      <w:ind w:leftChars="400" w:left="840"/>
    </w:pPr>
  </w:style>
  <w:style w:type="character" w:customStyle="1" w:styleId="10">
    <w:name w:val="見出し 1 (文字)"/>
    <w:basedOn w:val="a1"/>
    <w:link w:val="1"/>
    <w:uiPriority w:val="9"/>
    <w:rsid w:val="006F35CC"/>
    <w:rPr>
      <w:rFonts w:asciiTheme="majorHAnsi" w:eastAsiaTheme="majorEastAsia" w:hAnsiTheme="majorHAnsi" w:cstheme="majorBidi"/>
      <w:b/>
      <w:sz w:val="28"/>
      <w:szCs w:val="24"/>
    </w:rPr>
  </w:style>
  <w:style w:type="character" w:customStyle="1" w:styleId="30">
    <w:name w:val="見出し 3 (文字)"/>
    <w:basedOn w:val="a1"/>
    <w:link w:val="3"/>
    <w:uiPriority w:val="9"/>
    <w:rsid w:val="005544A6"/>
    <w:rPr>
      <w:rFonts w:asciiTheme="majorEastAsia" w:eastAsiaTheme="majorEastAsia" w:hAnsiTheme="majorEastAsia"/>
    </w:rPr>
  </w:style>
  <w:style w:type="paragraph" w:customStyle="1" w:styleId="01">
    <w:name w:val="本文01"/>
    <w:basedOn w:val="a"/>
    <w:link w:val="010"/>
    <w:qFormat/>
    <w:rsid w:val="00BE72A2"/>
    <w:pPr>
      <w:ind w:leftChars="270" w:left="567"/>
    </w:pPr>
    <w:rPr>
      <w:rFonts w:ascii="Arial" w:eastAsia="ＭＳ 明朝" w:hAnsi="Arial"/>
    </w:rPr>
  </w:style>
  <w:style w:type="character" w:customStyle="1" w:styleId="010">
    <w:name w:val="本文01 (文字)"/>
    <w:basedOn w:val="a1"/>
    <w:link w:val="01"/>
    <w:rsid w:val="00BE72A2"/>
    <w:rPr>
      <w:rFonts w:ascii="Arial" w:eastAsia="ＭＳ 明朝" w:hAnsi="Arial"/>
    </w:rPr>
  </w:style>
  <w:style w:type="paragraph" w:styleId="a5">
    <w:name w:val="header"/>
    <w:basedOn w:val="a"/>
    <w:link w:val="a6"/>
    <w:uiPriority w:val="99"/>
    <w:unhideWhenUsed/>
    <w:rsid w:val="002E1AD9"/>
    <w:pPr>
      <w:tabs>
        <w:tab w:val="center" w:pos="4252"/>
        <w:tab w:val="right" w:pos="8504"/>
      </w:tabs>
      <w:snapToGrid w:val="0"/>
    </w:pPr>
  </w:style>
  <w:style w:type="character" w:customStyle="1" w:styleId="a6">
    <w:name w:val="ヘッダー (文字)"/>
    <w:basedOn w:val="a1"/>
    <w:link w:val="a5"/>
    <w:uiPriority w:val="99"/>
    <w:rsid w:val="002E1AD9"/>
  </w:style>
  <w:style w:type="paragraph" w:styleId="a7">
    <w:name w:val="footer"/>
    <w:basedOn w:val="a"/>
    <w:link w:val="a8"/>
    <w:uiPriority w:val="99"/>
    <w:unhideWhenUsed/>
    <w:rsid w:val="002E1AD9"/>
    <w:pPr>
      <w:tabs>
        <w:tab w:val="center" w:pos="4252"/>
        <w:tab w:val="right" w:pos="8504"/>
      </w:tabs>
      <w:snapToGrid w:val="0"/>
    </w:pPr>
  </w:style>
  <w:style w:type="character" w:customStyle="1" w:styleId="a8">
    <w:name w:val="フッター (文字)"/>
    <w:basedOn w:val="a1"/>
    <w:link w:val="a7"/>
    <w:uiPriority w:val="99"/>
    <w:rsid w:val="002E1AD9"/>
  </w:style>
  <w:style w:type="table" w:styleId="a9">
    <w:name w:val="Table Grid"/>
    <w:basedOn w:val="a2"/>
    <w:uiPriority w:val="59"/>
    <w:rsid w:val="00310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中文字"/>
    <w:basedOn w:val="a"/>
    <w:link w:val="ab"/>
    <w:qFormat/>
    <w:rsid w:val="00310D06"/>
    <w:pPr>
      <w:adjustRightInd w:val="0"/>
      <w:snapToGrid w:val="0"/>
    </w:pPr>
    <w:rPr>
      <w:sz w:val="18"/>
    </w:rPr>
  </w:style>
  <w:style w:type="character" w:customStyle="1" w:styleId="ab">
    <w:name w:val="表中文字 (文字)"/>
    <w:basedOn w:val="a1"/>
    <w:link w:val="aa"/>
    <w:rsid w:val="00310D06"/>
    <w:rPr>
      <w:sz w:val="18"/>
    </w:rPr>
  </w:style>
  <w:style w:type="paragraph" w:customStyle="1" w:styleId="11">
    <w:name w:val="本文1"/>
    <w:basedOn w:val="a"/>
    <w:link w:val="12"/>
    <w:qFormat/>
    <w:rsid w:val="008E46A9"/>
    <w:pPr>
      <w:ind w:leftChars="300" w:left="630"/>
    </w:pPr>
    <w:rPr>
      <w:sz w:val="20"/>
    </w:rPr>
  </w:style>
  <w:style w:type="character" w:customStyle="1" w:styleId="12">
    <w:name w:val="本文1 (文字)"/>
    <w:basedOn w:val="a1"/>
    <w:link w:val="11"/>
    <w:rsid w:val="008E46A9"/>
    <w:rPr>
      <w:sz w:val="20"/>
    </w:rPr>
  </w:style>
  <w:style w:type="paragraph" w:styleId="ac">
    <w:name w:val="Balloon Text"/>
    <w:basedOn w:val="a"/>
    <w:link w:val="ad"/>
    <w:uiPriority w:val="99"/>
    <w:semiHidden/>
    <w:unhideWhenUsed/>
    <w:rsid w:val="007E5096"/>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7E5096"/>
    <w:rPr>
      <w:rFonts w:asciiTheme="majorHAnsi" w:eastAsiaTheme="majorEastAsia" w:hAnsiTheme="majorHAnsi" w:cstheme="majorBidi"/>
      <w:sz w:val="18"/>
      <w:szCs w:val="18"/>
    </w:rPr>
  </w:style>
  <w:style w:type="character" w:customStyle="1" w:styleId="40">
    <w:name w:val="見出し 4 (文字)"/>
    <w:aliases w:val="ﾁｪｯｸシート見出し (文字)"/>
    <w:basedOn w:val="a1"/>
    <w:link w:val="4"/>
    <w:uiPriority w:val="9"/>
    <w:rsid w:val="009D12EB"/>
    <w:rPr>
      <w:rFonts w:asciiTheme="majorEastAsia" w:eastAsiaTheme="majorEastAsia" w:hAnsiTheme="majorEastAsia"/>
      <w:b/>
      <w:color w:val="FFFFFF" w:themeColor="background1"/>
      <w:szCs w:val="18"/>
      <w:shd w:val="clear" w:color="auto" w:fill="595959" w:themeFill="text1" w:themeFillTint="A6"/>
    </w:rPr>
  </w:style>
  <w:style w:type="character" w:styleId="ae">
    <w:name w:val="annotation reference"/>
    <w:basedOn w:val="a1"/>
    <w:uiPriority w:val="99"/>
    <w:semiHidden/>
    <w:unhideWhenUsed/>
    <w:rsid w:val="009440B3"/>
    <w:rPr>
      <w:sz w:val="18"/>
      <w:szCs w:val="18"/>
    </w:rPr>
  </w:style>
  <w:style w:type="paragraph" w:styleId="af">
    <w:name w:val="annotation text"/>
    <w:basedOn w:val="a"/>
    <w:link w:val="af0"/>
    <w:uiPriority w:val="99"/>
    <w:semiHidden/>
    <w:unhideWhenUsed/>
    <w:rsid w:val="009440B3"/>
    <w:pPr>
      <w:jc w:val="left"/>
    </w:pPr>
  </w:style>
  <w:style w:type="character" w:customStyle="1" w:styleId="af0">
    <w:name w:val="コメント文字列 (文字)"/>
    <w:basedOn w:val="a1"/>
    <w:link w:val="af"/>
    <w:uiPriority w:val="99"/>
    <w:semiHidden/>
    <w:rsid w:val="009440B3"/>
  </w:style>
  <w:style w:type="paragraph" w:styleId="af1">
    <w:name w:val="annotation subject"/>
    <w:basedOn w:val="af"/>
    <w:next w:val="af"/>
    <w:link w:val="af2"/>
    <w:uiPriority w:val="99"/>
    <w:semiHidden/>
    <w:unhideWhenUsed/>
    <w:rsid w:val="009440B3"/>
    <w:rPr>
      <w:b/>
      <w:bCs/>
    </w:rPr>
  </w:style>
  <w:style w:type="character" w:customStyle="1" w:styleId="af2">
    <w:name w:val="コメント内容 (文字)"/>
    <w:basedOn w:val="af0"/>
    <w:link w:val="af1"/>
    <w:uiPriority w:val="99"/>
    <w:semiHidden/>
    <w:rsid w:val="00944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3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FD7-3309-4A52-A51C-73AD61DD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Kikuchi</dc:creator>
  <cp:lastModifiedBy>早川 峰司</cp:lastModifiedBy>
  <cp:revision>11</cp:revision>
  <cp:lastPrinted>2017-02-21T02:04:00Z</cp:lastPrinted>
  <dcterms:created xsi:type="dcterms:W3CDTF">2017-03-16T03:45:00Z</dcterms:created>
  <dcterms:modified xsi:type="dcterms:W3CDTF">2018-07-16T02:57:00Z</dcterms:modified>
</cp:coreProperties>
</file>